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4FA24" w14:textId="77777777" w:rsidR="003C4577" w:rsidRDefault="003C4577">
      <w:pPr>
        <w:pStyle w:val="Tekstpodstawowy"/>
        <w:spacing w:before="94"/>
        <w:ind w:left="0"/>
        <w:rPr>
          <w:rFonts w:ascii="Microsoft Sans Serif"/>
        </w:rPr>
      </w:pPr>
    </w:p>
    <w:p w14:paraId="6438BDD1" w14:textId="57E4AD27" w:rsidR="0005107A" w:rsidRDefault="0005107A" w:rsidP="00844169">
      <w:pPr>
        <w:pStyle w:val="Nagwek1"/>
        <w:spacing w:line="360" w:lineRule="auto"/>
        <w:ind w:left="3121" w:right="3119"/>
      </w:pPr>
      <w:bookmarkStart w:id="0" w:name="STANOWISKO_NR_XXII/2/2025_RADY_GMINY_NIE"/>
      <w:bookmarkEnd w:id="0"/>
      <w:r>
        <w:t>Uchwała</w:t>
      </w:r>
      <w:r w:rsidR="00A314A7">
        <w:t xml:space="preserve"> nr</w:t>
      </w:r>
      <w:r>
        <w:t xml:space="preserve"> </w:t>
      </w:r>
    </w:p>
    <w:p w14:paraId="0F926F60" w14:textId="4DDD9C95" w:rsidR="0005107A" w:rsidRDefault="0005107A" w:rsidP="00844169">
      <w:pPr>
        <w:pStyle w:val="Nagwek1"/>
        <w:spacing w:line="360" w:lineRule="auto"/>
        <w:ind w:right="145"/>
      </w:pPr>
      <w:r>
        <w:t xml:space="preserve">Rady Miejskiej w Nowym Mieście nad </w:t>
      </w:r>
    </w:p>
    <w:p w14:paraId="5F1CDDAA" w14:textId="7FC781C6" w:rsidR="003C4577" w:rsidRDefault="0005107A" w:rsidP="00844169">
      <w:pPr>
        <w:pStyle w:val="Nagwek1"/>
        <w:spacing w:line="360" w:lineRule="auto"/>
        <w:ind w:left="3121" w:right="3119"/>
      </w:pPr>
      <w:r>
        <w:t>Pilicą</w:t>
      </w:r>
    </w:p>
    <w:p w14:paraId="7170B180" w14:textId="77777777" w:rsidR="003C4577" w:rsidRDefault="003C4577" w:rsidP="00844169">
      <w:pPr>
        <w:pStyle w:val="Tekstpodstawowy"/>
        <w:spacing w:before="27" w:line="360" w:lineRule="auto"/>
        <w:ind w:left="0"/>
        <w:rPr>
          <w:b/>
        </w:rPr>
      </w:pPr>
    </w:p>
    <w:p w14:paraId="0B56672D" w14:textId="1B92051F" w:rsidR="003C4577" w:rsidRDefault="00000000" w:rsidP="00844169">
      <w:pPr>
        <w:pStyle w:val="Tekstpodstawowy"/>
        <w:spacing w:before="0" w:line="360" w:lineRule="auto"/>
        <w:ind w:left="3121" w:right="3121"/>
        <w:jc w:val="center"/>
      </w:pPr>
      <w:r>
        <w:t>z</w:t>
      </w:r>
      <w:r>
        <w:rPr>
          <w:spacing w:val="-1"/>
        </w:rPr>
        <w:t xml:space="preserve"> </w:t>
      </w:r>
      <w:r>
        <w:t>dnia</w:t>
      </w:r>
      <w:r>
        <w:rPr>
          <w:spacing w:val="-1"/>
        </w:rPr>
        <w:t xml:space="preserve"> </w:t>
      </w:r>
      <w:r>
        <w:t xml:space="preserve">2025 </w:t>
      </w:r>
      <w:r>
        <w:rPr>
          <w:spacing w:val="-5"/>
        </w:rPr>
        <w:t>r.</w:t>
      </w:r>
    </w:p>
    <w:p w14:paraId="0CC0DD93" w14:textId="77777777" w:rsidR="003C4577" w:rsidRDefault="003C4577" w:rsidP="00844169">
      <w:pPr>
        <w:pStyle w:val="Tekstpodstawowy"/>
        <w:spacing w:before="27" w:line="360" w:lineRule="auto"/>
        <w:ind w:left="0"/>
      </w:pPr>
    </w:p>
    <w:p w14:paraId="6B76D872" w14:textId="01CBB31F" w:rsidR="003C4577" w:rsidRDefault="00000000" w:rsidP="00844169">
      <w:pPr>
        <w:pStyle w:val="Nagwek1"/>
        <w:spacing w:line="360" w:lineRule="auto"/>
        <w:ind w:left="1"/>
        <w:rPr>
          <w:b w:val="0"/>
        </w:rPr>
      </w:pPr>
      <w:r>
        <w:t>w</w:t>
      </w:r>
      <w:r>
        <w:rPr>
          <w:spacing w:val="-6"/>
        </w:rPr>
        <w:t xml:space="preserve"> </w:t>
      </w:r>
      <w:r>
        <w:t>sprawie</w:t>
      </w:r>
      <w:r w:rsidR="0005107A">
        <w:t xml:space="preserve"> stanowiska dotyczącego</w:t>
      </w:r>
      <w:r>
        <w:rPr>
          <w:spacing w:val="-2"/>
        </w:rPr>
        <w:t xml:space="preserve"> </w:t>
      </w:r>
      <w:r>
        <w:t>zmiany</w:t>
      </w:r>
      <w:r>
        <w:rPr>
          <w:spacing w:val="-2"/>
        </w:rPr>
        <w:t xml:space="preserve"> </w:t>
      </w:r>
      <w:r>
        <w:t>przepisów</w:t>
      </w:r>
      <w:r>
        <w:rPr>
          <w:spacing w:val="-3"/>
        </w:rPr>
        <w:t xml:space="preserve"> </w:t>
      </w:r>
      <w:r>
        <w:t>prawa</w:t>
      </w:r>
      <w:r>
        <w:rPr>
          <w:spacing w:val="-2"/>
        </w:rPr>
        <w:t xml:space="preserve"> </w:t>
      </w:r>
      <w:r>
        <w:t>w</w:t>
      </w:r>
      <w:r>
        <w:rPr>
          <w:spacing w:val="-3"/>
        </w:rPr>
        <w:t xml:space="preserve"> </w:t>
      </w:r>
      <w:r>
        <w:t>zakresie</w:t>
      </w:r>
      <w:r>
        <w:rPr>
          <w:spacing w:val="-2"/>
        </w:rPr>
        <w:t xml:space="preserve"> </w:t>
      </w:r>
      <w:r>
        <w:t>ponoszenia</w:t>
      </w:r>
      <w:r>
        <w:rPr>
          <w:spacing w:val="-2"/>
        </w:rPr>
        <w:t xml:space="preserve"> </w:t>
      </w:r>
      <w:r>
        <w:t>przez</w:t>
      </w:r>
      <w:r>
        <w:rPr>
          <w:spacing w:val="-2"/>
        </w:rPr>
        <w:t xml:space="preserve"> </w:t>
      </w:r>
      <w:r>
        <w:t>gminy</w:t>
      </w:r>
      <w:r>
        <w:rPr>
          <w:spacing w:val="-2"/>
        </w:rPr>
        <w:t xml:space="preserve"> </w:t>
      </w:r>
      <w:r>
        <w:t>kosztów</w:t>
      </w:r>
      <w:r>
        <w:rPr>
          <w:spacing w:val="-3"/>
        </w:rPr>
        <w:t xml:space="preserve"> </w:t>
      </w:r>
      <w:r>
        <w:t>pobytu</w:t>
      </w:r>
      <w:r>
        <w:rPr>
          <w:spacing w:val="-3"/>
        </w:rPr>
        <w:t xml:space="preserve"> </w:t>
      </w:r>
      <w:r>
        <w:rPr>
          <w:spacing w:val="-2"/>
        </w:rPr>
        <w:t>mieszkańców</w:t>
      </w:r>
      <w:r w:rsidR="0005107A">
        <w:rPr>
          <w:spacing w:val="-2"/>
        </w:rPr>
        <w:t xml:space="preserve"> </w:t>
      </w:r>
      <w:r>
        <w:t>w</w:t>
      </w:r>
      <w:r>
        <w:rPr>
          <w:spacing w:val="-6"/>
        </w:rPr>
        <w:t xml:space="preserve"> </w:t>
      </w:r>
      <w:r>
        <w:t>domach</w:t>
      </w:r>
      <w:r>
        <w:rPr>
          <w:spacing w:val="-4"/>
        </w:rPr>
        <w:t xml:space="preserve"> </w:t>
      </w:r>
      <w:r>
        <w:t>pomocy</w:t>
      </w:r>
      <w:r>
        <w:rPr>
          <w:spacing w:val="-2"/>
        </w:rPr>
        <w:t xml:space="preserve"> </w:t>
      </w:r>
      <w:r>
        <w:t>społecznej</w:t>
      </w:r>
      <w:r>
        <w:rPr>
          <w:spacing w:val="-3"/>
        </w:rPr>
        <w:t xml:space="preserve"> </w:t>
      </w:r>
      <w:r>
        <w:t>oraz</w:t>
      </w:r>
      <w:r>
        <w:rPr>
          <w:spacing w:val="-3"/>
        </w:rPr>
        <w:t xml:space="preserve"> </w:t>
      </w:r>
      <w:r>
        <w:t>możliwości</w:t>
      </w:r>
      <w:r>
        <w:rPr>
          <w:spacing w:val="-3"/>
        </w:rPr>
        <w:t xml:space="preserve"> </w:t>
      </w:r>
      <w:r>
        <w:t>egzekwowania</w:t>
      </w:r>
      <w:r>
        <w:rPr>
          <w:spacing w:val="-3"/>
        </w:rPr>
        <w:t xml:space="preserve"> </w:t>
      </w:r>
      <w:r>
        <w:t>tych</w:t>
      </w:r>
      <w:r>
        <w:rPr>
          <w:spacing w:val="-3"/>
        </w:rPr>
        <w:t xml:space="preserve"> </w:t>
      </w:r>
      <w:r>
        <w:rPr>
          <w:spacing w:val="-2"/>
        </w:rPr>
        <w:t>opłat</w:t>
      </w:r>
    </w:p>
    <w:p w14:paraId="495A85C0" w14:textId="77777777" w:rsidR="003C4577" w:rsidRDefault="003C4577">
      <w:pPr>
        <w:pStyle w:val="Tekstpodstawowy"/>
        <w:spacing w:before="227"/>
        <w:ind w:left="0"/>
        <w:rPr>
          <w:b/>
        </w:rPr>
      </w:pPr>
    </w:p>
    <w:p w14:paraId="30C9E5CD" w14:textId="36585ACC" w:rsidR="003C4577" w:rsidRDefault="00000000" w:rsidP="00844169">
      <w:pPr>
        <w:pStyle w:val="Tekstpodstawowy"/>
        <w:spacing w:before="0" w:line="360" w:lineRule="auto"/>
        <w:ind w:right="25" w:firstLine="227"/>
        <w:jc w:val="both"/>
      </w:pPr>
      <w:r>
        <w:t>Na</w:t>
      </w:r>
      <w:r>
        <w:rPr>
          <w:spacing w:val="80"/>
        </w:rPr>
        <w:t xml:space="preserve"> </w:t>
      </w:r>
      <w:r>
        <w:t>podstawie</w:t>
      </w:r>
      <w:r>
        <w:rPr>
          <w:spacing w:val="80"/>
        </w:rPr>
        <w:t xml:space="preserve"> </w:t>
      </w:r>
      <w:r>
        <w:t>art.</w:t>
      </w:r>
      <w:r>
        <w:rPr>
          <w:spacing w:val="-1"/>
        </w:rPr>
        <w:t xml:space="preserve"> </w:t>
      </w:r>
      <w:r>
        <w:t>18</w:t>
      </w:r>
      <w:r>
        <w:rPr>
          <w:spacing w:val="-1"/>
        </w:rPr>
        <w:t xml:space="preserve"> </w:t>
      </w:r>
      <w:r>
        <w:t>ust.</w:t>
      </w:r>
      <w:r>
        <w:rPr>
          <w:spacing w:val="-1"/>
        </w:rPr>
        <w:t xml:space="preserve"> </w:t>
      </w:r>
      <w:r>
        <w:t>1</w:t>
      </w:r>
      <w:r>
        <w:rPr>
          <w:spacing w:val="-1"/>
        </w:rPr>
        <w:t xml:space="preserve"> </w:t>
      </w:r>
      <w:r>
        <w:t>ustawy</w:t>
      </w:r>
      <w:r>
        <w:rPr>
          <w:spacing w:val="80"/>
        </w:rPr>
        <w:t xml:space="preserve"> </w:t>
      </w:r>
      <w:r>
        <w:t>z</w:t>
      </w:r>
      <w:r>
        <w:rPr>
          <w:spacing w:val="-2"/>
        </w:rPr>
        <w:t xml:space="preserve"> </w:t>
      </w:r>
      <w:r>
        <w:t>dnia</w:t>
      </w:r>
      <w:r>
        <w:rPr>
          <w:spacing w:val="80"/>
        </w:rPr>
        <w:t xml:space="preserve"> </w:t>
      </w:r>
      <w:r>
        <w:t>8</w:t>
      </w:r>
      <w:r>
        <w:rPr>
          <w:spacing w:val="-1"/>
        </w:rPr>
        <w:t xml:space="preserve"> </w:t>
      </w:r>
      <w:r>
        <w:t>marca</w:t>
      </w:r>
      <w:r>
        <w:rPr>
          <w:spacing w:val="80"/>
        </w:rPr>
        <w:t xml:space="preserve"> </w:t>
      </w:r>
      <w:r>
        <w:t>1990</w:t>
      </w:r>
      <w:r>
        <w:rPr>
          <w:spacing w:val="-1"/>
        </w:rPr>
        <w:t xml:space="preserve"> </w:t>
      </w:r>
      <w:r>
        <w:t>r.</w:t>
      </w:r>
      <w:r>
        <w:rPr>
          <w:spacing w:val="80"/>
        </w:rPr>
        <w:t xml:space="preserve"> </w:t>
      </w:r>
      <w:r>
        <w:t>o</w:t>
      </w:r>
      <w:r>
        <w:rPr>
          <w:spacing w:val="-1"/>
        </w:rPr>
        <w:t xml:space="preserve"> </w:t>
      </w:r>
      <w:r>
        <w:t>samorządzie</w:t>
      </w:r>
      <w:r>
        <w:rPr>
          <w:spacing w:val="80"/>
        </w:rPr>
        <w:t xml:space="preserve"> </w:t>
      </w:r>
      <w:r>
        <w:t>gminnym</w:t>
      </w:r>
      <w:r>
        <w:rPr>
          <w:spacing w:val="80"/>
        </w:rPr>
        <w:t xml:space="preserve"> </w:t>
      </w:r>
      <w:r>
        <w:t>(Dz.</w:t>
      </w:r>
      <w:r>
        <w:rPr>
          <w:spacing w:val="-1"/>
        </w:rPr>
        <w:t xml:space="preserve"> </w:t>
      </w:r>
      <w:r>
        <w:t>U.</w:t>
      </w:r>
      <w:r>
        <w:rPr>
          <w:spacing w:val="80"/>
        </w:rPr>
        <w:t xml:space="preserve"> </w:t>
      </w:r>
      <w:r>
        <w:t>z</w:t>
      </w:r>
      <w:r>
        <w:rPr>
          <w:spacing w:val="-2"/>
        </w:rPr>
        <w:t xml:space="preserve"> </w:t>
      </w:r>
      <w:r>
        <w:t>2025</w:t>
      </w:r>
      <w:r>
        <w:rPr>
          <w:spacing w:val="-1"/>
        </w:rPr>
        <w:t xml:space="preserve"> </w:t>
      </w:r>
      <w:r>
        <w:t>r. poz.</w:t>
      </w:r>
      <w:r>
        <w:rPr>
          <w:spacing w:val="-2"/>
        </w:rPr>
        <w:t xml:space="preserve"> </w:t>
      </w:r>
      <w:r>
        <w:t xml:space="preserve">1153) </w:t>
      </w:r>
      <w:r w:rsidR="003679C6">
        <w:t xml:space="preserve">i § 46 ust.6 Statutu Miasta i Gminy Nowe Miasto nad Pilicą </w:t>
      </w:r>
      <w:r>
        <w:t>Rada</w:t>
      </w:r>
      <w:r>
        <w:rPr>
          <w:spacing w:val="40"/>
        </w:rPr>
        <w:t xml:space="preserve"> </w:t>
      </w:r>
      <w:r w:rsidR="00A314A7">
        <w:t xml:space="preserve">Miejska w Nowym </w:t>
      </w:r>
      <w:r w:rsidR="003679C6">
        <w:t>M</w:t>
      </w:r>
      <w:r w:rsidR="00A314A7">
        <w:t>ieście nad Pilicą</w:t>
      </w:r>
      <w:r>
        <w:t xml:space="preserve"> postanawia,</w:t>
      </w:r>
      <w:r w:rsidR="00A314A7">
        <w:t xml:space="preserve"> </w:t>
      </w:r>
      <w:r>
        <w:t>co następuje:</w:t>
      </w:r>
    </w:p>
    <w:p w14:paraId="4C81B526" w14:textId="22A57AAD" w:rsidR="003C4577" w:rsidRDefault="00000000" w:rsidP="00844169">
      <w:pPr>
        <w:pStyle w:val="Tekstpodstawowy"/>
        <w:spacing w:before="0" w:line="360" w:lineRule="auto"/>
        <w:ind w:right="25" w:firstLine="340"/>
        <w:jc w:val="both"/>
      </w:pPr>
      <w:bookmarkStart w:id="1" w:name="§_1"/>
      <w:bookmarkEnd w:id="1"/>
      <w:r>
        <w:rPr>
          <w:b/>
        </w:rPr>
        <w:t>§</w:t>
      </w:r>
      <w:r>
        <w:rPr>
          <w:b/>
          <w:spacing w:val="-3"/>
        </w:rPr>
        <w:t xml:space="preserve"> </w:t>
      </w:r>
      <w:r>
        <w:rPr>
          <w:b/>
        </w:rPr>
        <w:t>1.</w:t>
      </w:r>
      <w:r>
        <w:rPr>
          <w:b/>
          <w:spacing w:val="-3"/>
        </w:rPr>
        <w:t xml:space="preserve"> </w:t>
      </w:r>
      <w:r>
        <w:t>1.</w:t>
      </w:r>
      <w:r>
        <w:rPr>
          <w:spacing w:val="-3"/>
        </w:rPr>
        <w:t xml:space="preserve"> </w:t>
      </w:r>
      <w:r>
        <w:t>Rada</w:t>
      </w:r>
      <w:r>
        <w:rPr>
          <w:spacing w:val="-3"/>
        </w:rPr>
        <w:t xml:space="preserve"> </w:t>
      </w:r>
      <w:r w:rsidR="00A314A7">
        <w:t>Miejska w Nowym Mieście nad Pilicą</w:t>
      </w:r>
      <w:r>
        <w:rPr>
          <w:spacing w:val="-3"/>
        </w:rPr>
        <w:t xml:space="preserve"> </w:t>
      </w:r>
      <w:r>
        <w:t>wyraża</w:t>
      </w:r>
      <w:r>
        <w:rPr>
          <w:spacing w:val="-3"/>
        </w:rPr>
        <w:t xml:space="preserve"> </w:t>
      </w:r>
      <w:r>
        <w:t>stanowisko</w:t>
      </w:r>
      <w:r>
        <w:rPr>
          <w:spacing w:val="-3"/>
        </w:rPr>
        <w:t xml:space="preserve"> </w:t>
      </w:r>
      <w:r>
        <w:t>w</w:t>
      </w:r>
      <w:r>
        <w:rPr>
          <w:spacing w:val="-3"/>
        </w:rPr>
        <w:t xml:space="preserve"> </w:t>
      </w:r>
      <w:r>
        <w:t>sprawie</w:t>
      </w:r>
      <w:r>
        <w:rPr>
          <w:spacing w:val="-3"/>
        </w:rPr>
        <w:t xml:space="preserve"> </w:t>
      </w:r>
      <w:r>
        <w:t>zmiany</w:t>
      </w:r>
      <w:r>
        <w:rPr>
          <w:spacing w:val="-3"/>
        </w:rPr>
        <w:t xml:space="preserve"> </w:t>
      </w:r>
      <w:r>
        <w:t>przepisów</w:t>
      </w:r>
      <w:r>
        <w:rPr>
          <w:spacing w:val="-3"/>
        </w:rPr>
        <w:t xml:space="preserve"> </w:t>
      </w:r>
      <w:r>
        <w:t>prawa</w:t>
      </w:r>
      <w:r>
        <w:rPr>
          <w:spacing w:val="-3"/>
        </w:rPr>
        <w:t xml:space="preserve"> </w:t>
      </w:r>
      <w:r>
        <w:t>w</w:t>
      </w:r>
      <w:r>
        <w:rPr>
          <w:spacing w:val="-3"/>
        </w:rPr>
        <w:t xml:space="preserve"> </w:t>
      </w:r>
      <w:r>
        <w:t>zakresie</w:t>
      </w:r>
      <w:r>
        <w:rPr>
          <w:spacing w:val="-3"/>
        </w:rPr>
        <w:t xml:space="preserve"> </w:t>
      </w:r>
      <w:r>
        <w:t>ponoszenia przez gminy kosztów pobytu mieszkańców w</w:t>
      </w:r>
      <w:r>
        <w:rPr>
          <w:spacing w:val="-3"/>
        </w:rPr>
        <w:t xml:space="preserve"> </w:t>
      </w:r>
      <w:r>
        <w:t xml:space="preserve">domach pomocy społecznej oraz możliwości egzekwowania tych opłat, w brzmieniu stanowiącym załącznik do </w:t>
      </w:r>
      <w:r w:rsidR="00A314A7">
        <w:t>niniejszej uchwały</w:t>
      </w:r>
      <w:r>
        <w:t>.</w:t>
      </w:r>
    </w:p>
    <w:p w14:paraId="139CC95B" w14:textId="12C0F7E5" w:rsidR="003C4577" w:rsidRDefault="00000000" w:rsidP="00844169">
      <w:pPr>
        <w:pStyle w:val="Tekstpodstawowy"/>
        <w:spacing w:before="0" w:line="360" w:lineRule="auto"/>
        <w:ind w:left="368"/>
        <w:jc w:val="both"/>
      </w:pPr>
      <w:bookmarkStart w:id="2" w:name="ust._2_w_§_1"/>
      <w:bookmarkStart w:id="3" w:name="§_2"/>
      <w:bookmarkEnd w:id="2"/>
      <w:bookmarkEnd w:id="3"/>
      <w:r>
        <w:rPr>
          <w:b/>
        </w:rPr>
        <w:t>§</w:t>
      </w:r>
      <w:r>
        <w:rPr>
          <w:b/>
          <w:spacing w:val="-1"/>
        </w:rPr>
        <w:t xml:space="preserve"> </w:t>
      </w:r>
      <w:r>
        <w:rPr>
          <w:b/>
        </w:rPr>
        <w:t xml:space="preserve">2. </w:t>
      </w:r>
      <w:r>
        <w:t>Zobowiązuje</w:t>
      </w:r>
      <w:r>
        <w:rPr>
          <w:spacing w:val="-1"/>
        </w:rPr>
        <w:t xml:space="preserve"> </w:t>
      </w:r>
      <w:r>
        <w:t>się Przewodniczącego</w:t>
      </w:r>
      <w:r>
        <w:rPr>
          <w:spacing w:val="-1"/>
        </w:rPr>
        <w:t xml:space="preserve"> </w:t>
      </w:r>
      <w:r>
        <w:t xml:space="preserve">Rady </w:t>
      </w:r>
      <w:r w:rsidR="00A314A7">
        <w:t>Miejskiej w Nowym Mieście nad Pilicą</w:t>
      </w:r>
      <w:r>
        <w:t xml:space="preserve"> do</w:t>
      </w:r>
      <w:r>
        <w:rPr>
          <w:spacing w:val="-1"/>
        </w:rPr>
        <w:t xml:space="preserve"> </w:t>
      </w:r>
      <w:r>
        <w:t>przekazania niniejszego</w:t>
      </w:r>
      <w:r>
        <w:rPr>
          <w:spacing w:val="-1"/>
        </w:rPr>
        <w:t xml:space="preserve"> </w:t>
      </w:r>
      <w:r>
        <w:t xml:space="preserve">stanowiska </w:t>
      </w:r>
      <w:r>
        <w:rPr>
          <w:spacing w:val="-5"/>
        </w:rPr>
        <w:t>do:</w:t>
      </w:r>
    </w:p>
    <w:p w14:paraId="00E555D8" w14:textId="77777777" w:rsidR="003C4577" w:rsidRDefault="00000000" w:rsidP="00844169">
      <w:pPr>
        <w:pStyle w:val="Akapitzlist"/>
        <w:numPr>
          <w:ilvl w:val="0"/>
          <w:numId w:val="5"/>
        </w:numPr>
        <w:tabs>
          <w:tab w:val="left" w:pos="588"/>
        </w:tabs>
        <w:spacing w:before="0" w:line="360" w:lineRule="auto"/>
      </w:pPr>
      <w:bookmarkStart w:id="4" w:name="ust._1_w_§_2"/>
      <w:bookmarkEnd w:id="4"/>
      <w:r>
        <w:t>Prezydenta</w:t>
      </w:r>
      <w:r>
        <w:rPr>
          <w:spacing w:val="-2"/>
        </w:rPr>
        <w:t xml:space="preserve"> </w:t>
      </w:r>
      <w:r>
        <w:t xml:space="preserve">Rzeczpospolitej </w:t>
      </w:r>
      <w:r>
        <w:rPr>
          <w:spacing w:val="-2"/>
        </w:rPr>
        <w:t>Polskiej,</w:t>
      </w:r>
    </w:p>
    <w:p w14:paraId="791AF244" w14:textId="77777777" w:rsidR="003C4577" w:rsidRDefault="00000000" w:rsidP="00844169">
      <w:pPr>
        <w:pStyle w:val="Akapitzlist"/>
        <w:numPr>
          <w:ilvl w:val="0"/>
          <w:numId w:val="5"/>
        </w:numPr>
        <w:tabs>
          <w:tab w:val="left" w:pos="588"/>
        </w:tabs>
        <w:spacing w:before="0" w:line="360" w:lineRule="auto"/>
      </w:pPr>
      <w:bookmarkStart w:id="5" w:name="ust._2_w_§_2"/>
      <w:bookmarkEnd w:id="5"/>
      <w:r>
        <w:t xml:space="preserve">Prezesa Rady </w:t>
      </w:r>
      <w:r>
        <w:rPr>
          <w:spacing w:val="-2"/>
        </w:rPr>
        <w:t>Ministrów,</w:t>
      </w:r>
    </w:p>
    <w:p w14:paraId="19CD20C1" w14:textId="77777777" w:rsidR="003C4577" w:rsidRDefault="00000000" w:rsidP="00844169">
      <w:pPr>
        <w:pStyle w:val="Akapitzlist"/>
        <w:numPr>
          <w:ilvl w:val="0"/>
          <w:numId w:val="5"/>
        </w:numPr>
        <w:tabs>
          <w:tab w:val="left" w:pos="588"/>
        </w:tabs>
        <w:spacing w:before="0" w:line="360" w:lineRule="auto"/>
      </w:pPr>
      <w:bookmarkStart w:id="6" w:name="ust._3_w_§_2"/>
      <w:bookmarkEnd w:id="6"/>
      <w:r>
        <w:t>Ministra</w:t>
      </w:r>
      <w:r>
        <w:rPr>
          <w:spacing w:val="-3"/>
        </w:rPr>
        <w:t xml:space="preserve"> </w:t>
      </w:r>
      <w:r>
        <w:t>Rodziny, Pracy i Polityki</w:t>
      </w:r>
      <w:r>
        <w:rPr>
          <w:spacing w:val="-1"/>
        </w:rPr>
        <w:t xml:space="preserve"> </w:t>
      </w:r>
      <w:r>
        <w:rPr>
          <w:spacing w:val="-2"/>
        </w:rPr>
        <w:t>Społecznej,</w:t>
      </w:r>
    </w:p>
    <w:p w14:paraId="6D6E497A" w14:textId="77777777" w:rsidR="003C4577" w:rsidRDefault="00000000" w:rsidP="00844169">
      <w:pPr>
        <w:pStyle w:val="Akapitzlist"/>
        <w:numPr>
          <w:ilvl w:val="0"/>
          <w:numId w:val="5"/>
        </w:numPr>
        <w:tabs>
          <w:tab w:val="left" w:pos="588"/>
        </w:tabs>
        <w:spacing w:before="0" w:line="360" w:lineRule="auto"/>
      </w:pPr>
      <w:bookmarkStart w:id="7" w:name="ust._4_w_§_2"/>
      <w:bookmarkEnd w:id="7"/>
      <w:r>
        <w:t>Marszałka</w:t>
      </w:r>
      <w:r>
        <w:rPr>
          <w:spacing w:val="-3"/>
        </w:rPr>
        <w:t xml:space="preserve"> </w:t>
      </w:r>
      <w:r>
        <w:t>Sejmu</w:t>
      </w:r>
      <w:r>
        <w:rPr>
          <w:spacing w:val="-1"/>
        </w:rPr>
        <w:t xml:space="preserve"> </w:t>
      </w:r>
      <w:r>
        <w:t xml:space="preserve">Rzeczpospolitej </w:t>
      </w:r>
      <w:r>
        <w:rPr>
          <w:spacing w:val="-2"/>
        </w:rPr>
        <w:t>Polskiej,</w:t>
      </w:r>
    </w:p>
    <w:p w14:paraId="3B05C475" w14:textId="77777777" w:rsidR="003C4577" w:rsidRDefault="00000000" w:rsidP="00844169">
      <w:pPr>
        <w:pStyle w:val="Akapitzlist"/>
        <w:numPr>
          <w:ilvl w:val="0"/>
          <w:numId w:val="5"/>
        </w:numPr>
        <w:tabs>
          <w:tab w:val="left" w:pos="588"/>
        </w:tabs>
        <w:spacing w:before="0" w:line="360" w:lineRule="auto"/>
      </w:pPr>
      <w:bookmarkStart w:id="8" w:name="ust._5_w_§_2"/>
      <w:bookmarkEnd w:id="8"/>
      <w:r>
        <w:t>Marszałka</w:t>
      </w:r>
      <w:r>
        <w:rPr>
          <w:spacing w:val="-3"/>
        </w:rPr>
        <w:t xml:space="preserve"> </w:t>
      </w:r>
      <w:r>
        <w:t>Senatu</w:t>
      </w:r>
      <w:r>
        <w:rPr>
          <w:spacing w:val="-1"/>
        </w:rPr>
        <w:t xml:space="preserve"> </w:t>
      </w:r>
      <w:r>
        <w:t xml:space="preserve">Rzeczpospolitej </w:t>
      </w:r>
      <w:r>
        <w:rPr>
          <w:spacing w:val="-2"/>
        </w:rPr>
        <w:t>Polskiej,</w:t>
      </w:r>
    </w:p>
    <w:p w14:paraId="674E8F26" w14:textId="77777777" w:rsidR="003C4577" w:rsidRDefault="00000000" w:rsidP="00844169">
      <w:pPr>
        <w:pStyle w:val="Akapitzlist"/>
        <w:numPr>
          <w:ilvl w:val="0"/>
          <w:numId w:val="5"/>
        </w:numPr>
        <w:tabs>
          <w:tab w:val="left" w:pos="588"/>
        </w:tabs>
        <w:spacing w:before="0" w:line="360" w:lineRule="auto"/>
      </w:pPr>
      <w:bookmarkStart w:id="9" w:name="ust._6_w_§_2"/>
      <w:bookmarkEnd w:id="9"/>
      <w:r>
        <w:t>Posłów</w:t>
      </w:r>
      <w:r>
        <w:rPr>
          <w:spacing w:val="57"/>
          <w:w w:val="150"/>
        </w:rPr>
        <w:t xml:space="preserve"> </w:t>
      </w:r>
      <w:r>
        <w:t>na</w:t>
      </w:r>
      <w:r>
        <w:rPr>
          <w:spacing w:val="58"/>
          <w:w w:val="150"/>
        </w:rPr>
        <w:t xml:space="preserve"> </w:t>
      </w:r>
      <w:r>
        <w:t>Sejm</w:t>
      </w:r>
      <w:r>
        <w:rPr>
          <w:spacing w:val="57"/>
          <w:w w:val="150"/>
        </w:rPr>
        <w:t xml:space="preserve"> </w:t>
      </w:r>
      <w:r>
        <w:t>Rzeczpospolitej</w:t>
      </w:r>
      <w:r>
        <w:rPr>
          <w:spacing w:val="58"/>
          <w:w w:val="150"/>
        </w:rPr>
        <w:t xml:space="preserve"> </w:t>
      </w:r>
      <w:r>
        <w:t>Polskiej</w:t>
      </w:r>
      <w:r>
        <w:rPr>
          <w:spacing w:val="57"/>
          <w:w w:val="150"/>
        </w:rPr>
        <w:t xml:space="preserve"> </w:t>
      </w:r>
      <w:r>
        <w:t>z Komisji</w:t>
      </w:r>
      <w:r>
        <w:rPr>
          <w:spacing w:val="58"/>
          <w:w w:val="150"/>
        </w:rPr>
        <w:t xml:space="preserve"> </w:t>
      </w:r>
      <w:r>
        <w:t>Polityki</w:t>
      </w:r>
      <w:r>
        <w:rPr>
          <w:spacing w:val="57"/>
          <w:w w:val="150"/>
        </w:rPr>
        <w:t xml:space="preserve"> </w:t>
      </w:r>
      <w:r>
        <w:t>Społecznej</w:t>
      </w:r>
      <w:r>
        <w:rPr>
          <w:spacing w:val="58"/>
          <w:w w:val="150"/>
        </w:rPr>
        <w:t xml:space="preserve"> </w:t>
      </w:r>
      <w:r>
        <w:t>i</w:t>
      </w:r>
      <w:r>
        <w:rPr>
          <w:spacing w:val="-1"/>
        </w:rPr>
        <w:t xml:space="preserve"> </w:t>
      </w:r>
      <w:r>
        <w:t>Rodziny</w:t>
      </w:r>
      <w:r>
        <w:rPr>
          <w:spacing w:val="58"/>
          <w:w w:val="150"/>
        </w:rPr>
        <w:t xml:space="preserve"> </w:t>
      </w:r>
      <w:r>
        <w:t>oraz</w:t>
      </w:r>
      <w:r>
        <w:rPr>
          <w:spacing w:val="58"/>
          <w:w w:val="150"/>
        </w:rPr>
        <w:t xml:space="preserve"> </w:t>
      </w:r>
      <w:r>
        <w:rPr>
          <w:spacing w:val="-2"/>
        </w:rPr>
        <w:t>Komisji</w:t>
      </w:r>
    </w:p>
    <w:p w14:paraId="4BD68C0E" w14:textId="77777777" w:rsidR="003C4577" w:rsidRDefault="00000000" w:rsidP="00844169">
      <w:pPr>
        <w:pStyle w:val="Tekstpodstawowy"/>
        <w:spacing w:before="0" w:line="360" w:lineRule="auto"/>
      </w:pPr>
      <w:r>
        <w:t>Samorządu</w:t>
      </w:r>
      <w:r>
        <w:rPr>
          <w:spacing w:val="-1"/>
        </w:rPr>
        <w:t xml:space="preserve"> </w:t>
      </w:r>
      <w:r>
        <w:t>Terytorialnego i</w:t>
      </w:r>
      <w:r>
        <w:rPr>
          <w:spacing w:val="-1"/>
        </w:rPr>
        <w:t xml:space="preserve"> </w:t>
      </w:r>
      <w:r>
        <w:t xml:space="preserve">Polityki </w:t>
      </w:r>
      <w:r>
        <w:rPr>
          <w:spacing w:val="-2"/>
        </w:rPr>
        <w:t>Regionalnej,</w:t>
      </w:r>
    </w:p>
    <w:p w14:paraId="00C7DA78" w14:textId="77777777" w:rsidR="003C4577" w:rsidRDefault="00000000" w:rsidP="00844169">
      <w:pPr>
        <w:pStyle w:val="Akapitzlist"/>
        <w:numPr>
          <w:ilvl w:val="0"/>
          <w:numId w:val="5"/>
        </w:numPr>
        <w:tabs>
          <w:tab w:val="left" w:pos="588"/>
        </w:tabs>
        <w:spacing w:before="0" w:line="360" w:lineRule="auto"/>
      </w:pPr>
      <w:bookmarkStart w:id="10" w:name="ust._7_w_§_2"/>
      <w:bookmarkEnd w:id="10"/>
      <w:r>
        <w:t>Posłów</w:t>
      </w:r>
      <w:r>
        <w:rPr>
          <w:spacing w:val="-5"/>
        </w:rPr>
        <w:t xml:space="preserve"> </w:t>
      </w:r>
      <w:r>
        <w:t>na</w:t>
      </w:r>
      <w:r>
        <w:rPr>
          <w:spacing w:val="-1"/>
        </w:rPr>
        <w:t xml:space="preserve"> </w:t>
      </w:r>
      <w:r>
        <w:t>Sejm</w:t>
      </w:r>
      <w:r>
        <w:rPr>
          <w:spacing w:val="-1"/>
        </w:rPr>
        <w:t xml:space="preserve"> </w:t>
      </w:r>
      <w:r>
        <w:t>Rzeczpospolitej</w:t>
      </w:r>
      <w:r>
        <w:rPr>
          <w:spacing w:val="-2"/>
        </w:rPr>
        <w:t xml:space="preserve"> </w:t>
      </w:r>
      <w:r>
        <w:t>Polskiej</w:t>
      </w:r>
      <w:r>
        <w:rPr>
          <w:spacing w:val="-2"/>
        </w:rPr>
        <w:t xml:space="preserve"> </w:t>
      </w:r>
      <w:r>
        <w:t>z</w:t>
      </w:r>
      <w:r>
        <w:rPr>
          <w:spacing w:val="-1"/>
        </w:rPr>
        <w:t xml:space="preserve"> </w:t>
      </w:r>
      <w:r>
        <w:t>terenu</w:t>
      </w:r>
      <w:r>
        <w:rPr>
          <w:spacing w:val="-1"/>
        </w:rPr>
        <w:t xml:space="preserve"> </w:t>
      </w:r>
      <w:r>
        <w:t>województwa</w:t>
      </w:r>
      <w:r>
        <w:rPr>
          <w:spacing w:val="-1"/>
        </w:rPr>
        <w:t xml:space="preserve"> </w:t>
      </w:r>
      <w:r>
        <w:rPr>
          <w:spacing w:val="-2"/>
        </w:rPr>
        <w:t>mazowieckiego,</w:t>
      </w:r>
    </w:p>
    <w:p w14:paraId="0E14D7DB" w14:textId="77777777" w:rsidR="003C4577" w:rsidRDefault="00000000" w:rsidP="00844169">
      <w:pPr>
        <w:pStyle w:val="Akapitzlist"/>
        <w:numPr>
          <w:ilvl w:val="0"/>
          <w:numId w:val="5"/>
        </w:numPr>
        <w:tabs>
          <w:tab w:val="left" w:pos="588"/>
        </w:tabs>
        <w:spacing w:before="0" w:line="360" w:lineRule="auto"/>
      </w:pPr>
      <w:bookmarkStart w:id="11" w:name="ust._8_w_§_2"/>
      <w:bookmarkEnd w:id="11"/>
      <w:r>
        <w:t>Senatorów</w:t>
      </w:r>
      <w:r>
        <w:rPr>
          <w:spacing w:val="33"/>
        </w:rPr>
        <w:t xml:space="preserve">  </w:t>
      </w:r>
      <w:r>
        <w:t>Rzeczpospolitej</w:t>
      </w:r>
      <w:r>
        <w:rPr>
          <w:spacing w:val="33"/>
        </w:rPr>
        <w:t xml:space="preserve">  </w:t>
      </w:r>
      <w:r>
        <w:t>Polskiej</w:t>
      </w:r>
      <w:r>
        <w:rPr>
          <w:spacing w:val="34"/>
        </w:rPr>
        <w:t xml:space="preserve">  </w:t>
      </w:r>
      <w:r>
        <w:t>z</w:t>
      </w:r>
      <w:r>
        <w:rPr>
          <w:spacing w:val="-1"/>
        </w:rPr>
        <w:t xml:space="preserve"> </w:t>
      </w:r>
      <w:r>
        <w:t>Komisji</w:t>
      </w:r>
      <w:r>
        <w:rPr>
          <w:spacing w:val="33"/>
        </w:rPr>
        <w:t xml:space="preserve">  </w:t>
      </w:r>
      <w:r>
        <w:t>Rodziny,</w:t>
      </w:r>
      <w:r>
        <w:rPr>
          <w:spacing w:val="34"/>
        </w:rPr>
        <w:t xml:space="preserve">  </w:t>
      </w:r>
      <w:r>
        <w:t>Polityki</w:t>
      </w:r>
      <w:r>
        <w:rPr>
          <w:spacing w:val="33"/>
        </w:rPr>
        <w:t xml:space="preserve">  </w:t>
      </w:r>
      <w:r>
        <w:t>Senioralnej</w:t>
      </w:r>
      <w:r>
        <w:rPr>
          <w:spacing w:val="33"/>
        </w:rPr>
        <w:t xml:space="preserve">  </w:t>
      </w:r>
      <w:r>
        <w:t>i</w:t>
      </w:r>
      <w:r>
        <w:rPr>
          <w:spacing w:val="1"/>
        </w:rPr>
        <w:t xml:space="preserve"> </w:t>
      </w:r>
      <w:r>
        <w:t>Społecznej</w:t>
      </w:r>
      <w:r>
        <w:rPr>
          <w:spacing w:val="33"/>
        </w:rPr>
        <w:t xml:space="preserve">  </w:t>
      </w:r>
      <w:r>
        <w:rPr>
          <w:spacing w:val="-4"/>
        </w:rPr>
        <w:t>oraz</w:t>
      </w:r>
    </w:p>
    <w:p w14:paraId="50A9B11E" w14:textId="77777777" w:rsidR="003C4577" w:rsidRDefault="00000000" w:rsidP="00844169">
      <w:pPr>
        <w:pStyle w:val="Tekstpodstawowy"/>
        <w:spacing w:before="0" w:line="360" w:lineRule="auto"/>
      </w:pPr>
      <w:r>
        <w:t>Samorządu</w:t>
      </w:r>
      <w:r>
        <w:rPr>
          <w:spacing w:val="-1"/>
        </w:rPr>
        <w:t xml:space="preserve"> </w:t>
      </w:r>
      <w:r>
        <w:t>Terytorialnego</w:t>
      </w:r>
      <w:r>
        <w:rPr>
          <w:spacing w:val="-1"/>
        </w:rPr>
        <w:t xml:space="preserve"> </w:t>
      </w:r>
      <w:r>
        <w:t>i</w:t>
      </w:r>
      <w:r>
        <w:rPr>
          <w:spacing w:val="-1"/>
        </w:rPr>
        <w:t xml:space="preserve"> </w:t>
      </w:r>
      <w:r>
        <w:t xml:space="preserve">Administracji </w:t>
      </w:r>
      <w:r>
        <w:rPr>
          <w:spacing w:val="-2"/>
        </w:rPr>
        <w:t>Państwowej,</w:t>
      </w:r>
    </w:p>
    <w:p w14:paraId="18FCB8F6" w14:textId="77777777" w:rsidR="003C4577" w:rsidRDefault="00000000" w:rsidP="00844169">
      <w:pPr>
        <w:pStyle w:val="Akapitzlist"/>
        <w:numPr>
          <w:ilvl w:val="0"/>
          <w:numId w:val="5"/>
        </w:numPr>
        <w:tabs>
          <w:tab w:val="left" w:pos="588"/>
        </w:tabs>
        <w:spacing w:before="0" w:line="360" w:lineRule="auto"/>
      </w:pPr>
      <w:bookmarkStart w:id="12" w:name="ust._9_w_§_2"/>
      <w:bookmarkEnd w:id="12"/>
      <w:r>
        <w:t>Senatorów</w:t>
      </w:r>
      <w:r>
        <w:rPr>
          <w:spacing w:val="-5"/>
        </w:rPr>
        <w:t xml:space="preserve"> </w:t>
      </w:r>
      <w:r>
        <w:t>Rzeczpospolitej</w:t>
      </w:r>
      <w:r>
        <w:rPr>
          <w:spacing w:val="-2"/>
        </w:rPr>
        <w:t xml:space="preserve"> </w:t>
      </w:r>
      <w:r>
        <w:t>Polskiej</w:t>
      </w:r>
      <w:r>
        <w:rPr>
          <w:spacing w:val="-2"/>
        </w:rPr>
        <w:t xml:space="preserve"> </w:t>
      </w:r>
      <w:r>
        <w:t>z</w:t>
      </w:r>
      <w:r>
        <w:rPr>
          <w:spacing w:val="-2"/>
        </w:rPr>
        <w:t xml:space="preserve"> </w:t>
      </w:r>
      <w:r>
        <w:t>terenu</w:t>
      </w:r>
      <w:r>
        <w:rPr>
          <w:spacing w:val="-2"/>
        </w:rPr>
        <w:t xml:space="preserve"> </w:t>
      </w:r>
      <w:r>
        <w:t>województwa</w:t>
      </w:r>
      <w:r>
        <w:rPr>
          <w:spacing w:val="-2"/>
        </w:rPr>
        <w:t xml:space="preserve"> mazowieckiego,</w:t>
      </w:r>
    </w:p>
    <w:p w14:paraId="32506420" w14:textId="77777777" w:rsidR="003C4577" w:rsidRDefault="00000000" w:rsidP="00844169">
      <w:pPr>
        <w:pStyle w:val="Akapitzlist"/>
        <w:numPr>
          <w:ilvl w:val="0"/>
          <w:numId w:val="5"/>
        </w:numPr>
        <w:tabs>
          <w:tab w:val="left" w:pos="698"/>
        </w:tabs>
        <w:spacing w:before="0" w:line="360" w:lineRule="auto"/>
        <w:ind w:left="698" w:hanging="330"/>
      </w:pPr>
      <w:bookmarkStart w:id="13" w:name="ust._10_w_§_2"/>
      <w:bookmarkEnd w:id="13"/>
      <w:r>
        <w:t>Samorządów</w:t>
      </w:r>
      <w:r>
        <w:rPr>
          <w:spacing w:val="-4"/>
        </w:rPr>
        <w:t xml:space="preserve"> </w:t>
      </w:r>
      <w:r>
        <w:t>gminnych</w:t>
      </w:r>
      <w:r>
        <w:rPr>
          <w:spacing w:val="-2"/>
        </w:rPr>
        <w:t xml:space="preserve"> </w:t>
      </w:r>
      <w:r>
        <w:t>z</w:t>
      </w:r>
      <w:r>
        <w:rPr>
          <w:spacing w:val="-3"/>
        </w:rPr>
        <w:t xml:space="preserve"> </w:t>
      </w:r>
      <w:r>
        <w:t>terenu</w:t>
      </w:r>
      <w:r>
        <w:rPr>
          <w:spacing w:val="-2"/>
        </w:rPr>
        <w:t xml:space="preserve"> </w:t>
      </w:r>
      <w:r>
        <w:t>województwa</w:t>
      </w:r>
      <w:r>
        <w:rPr>
          <w:spacing w:val="-2"/>
        </w:rPr>
        <w:t xml:space="preserve"> mazowieckiego,</w:t>
      </w:r>
    </w:p>
    <w:p w14:paraId="511DE04A" w14:textId="77777777" w:rsidR="003C4577" w:rsidRDefault="00000000" w:rsidP="00844169">
      <w:pPr>
        <w:pStyle w:val="Akapitzlist"/>
        <w:numPr>
          <w:ilvl w:val="0"/>
          <w:numId w:val="5"/>
        </w:numPr>
        <w:tabs>
          <w:tab w:val="left" w:pos="698"/>
        </w:tabs>
        <w:spacing w:before="0" w:line="360" w:lineRule="auto"/>
        <w:ind w:left="698" w:hanging="330"/>
      </w:pPr>
      <w:bookmarkStart w:id="14" w:name="ust._11_w_§_2"/>
      <w:bookmarkEnd w:id="14"/>
      <w:r>
        <w:t>Związku</w:t>
      </w:r>
      <w:r>
        <w:rPr>
          <w:spacing w:val="-3"/>
        </w:rPr>
        <w:t xml:space="preserve"> </w:t>
      </w:r>
      <w:r>
        <w:t>Gmin</w:t>
      </w:r>
      <w:r>
        <w:rPr>
          <w:spacing w:val="-1"/>
        </w:rPr>
        <w:t xml:space="preserve"> </w:t>
      </w:r>
      <w:r>
        <w:t>Wiejskich</w:t>
      </w:r>
      <w:r>
        <w:rPr>
          <w:spacing w:val="-1"/>
        </w:rPr>
        <w:t xml:space="preserve"> </w:t>
      </w:r>
      <w:r>
        <w:t xml:space="preserve">Rzeczpospolitej </w:t>
      </w:r>
      <w:r>
        <w:rPr>
          <w:spacing w:val="-2"/>
        </w:rPr>
        <w:t>Polskiej,</w:t>
      </w:r>
    </w:p>
    <w:p w14:paraId="0232475C" w14:textId="77777777" w:rsidR="003C4577" w:rsidRDefault="00000000" w:rsidP="00844169">
      <w:pPr>
        <w:pStyle w:val="Akapitzlist"/>
        <w:numPr>
          <w:ilvl w:val="0"/>
          <w:numId w:val="5"/>
        </w:numPr>
        <w:tabs>
          <w:tab w:val="left" w:pos="698"/>
        </w:tabs>
        <w:spacing w:before="0" w:line="360" w:lineRule="auto"/>
        <w:ind w:left="698" w:hanging="330"/>
      </w:pPr>
      <w:bookmarkStart w:id="15" w:name="ust._12_w_§_2"/>
      <w:bookmarkEnd w:id="15"/>
      <w:r>
        <w:t>Unii</w:t>
      </w:r>
      <w:r>
        <w:rPr>
          <w:spacing w:val="-1"/>
        </w:rPr>
        <w:t xml:space="preserve"> </w:t>
      </w:r>
      <w:r>
        <w:t xml:space="preserve">Miasteczek </w:t>
      </w:r>
      <w:r>
        <w:rPr>
          <w:spacing w:val="-2"/>
        </w:rPr>
        <w:t>Polskich,</w:t>
      </w:r>
    </w:p>
    <w:p w14:paraId="5DE84B0B" w14:textId="77777777" w:rsidR="003C4577" w:rsidRDefault="00000000" w:rsidP="00844169">
      <w:pPr>
        <w:pStyle w:val="Akapitzlist"/>
        <w:numPr>
          <w:ilvl w:val="0"/>
          <w:numId w:val="5"/>
        </w:numPr>
        <w:tabs>
          <w:tab w:val="left" w:pos="698"/>
        </w:tabs>
        <w:spacing w:before="0" w:line="360" w:lineRule="auto"/>
        <w:ind w:left="698" w:hanging="330"/>
      </w:pPr>
      <w:bookmarkStart w:id="16" w:name="ust._13_w_§_2"/>
      <w:bookmarkEnd w:id="16"/>
      <w:r>
        <w:t>Związku</w:t>
      </w:r>
      <w:r>
        <w:rPr>
          <w:spacing w:val="-1"/>
        </w:rPr>
        <w:t xml:space="preserve"> </w:t>
      </w:r>
      <w:r>
        <w:t>Miast</w:t>
      </w:r>
      <w:r>
        <w:rPr>
          <w:spacing w:val="-1"/>
        </w:rPr>
        <w:t xml:space="preserve"> </w:t>
      </w:r>
      <w:r>
        <w:rPr>
          <w:spacing w:val="-2"/>
        </w:rPr>
        <w:t>Polskich.</w:t>
      </w:r>
    </w:p>
    <w:p w14:paraId="3393CECC" w14:textId="162B2A68" w:rsidR="003C4577" w:rsidRDefault="00000000" w:rsidP="00844169">
      <w:pPr>
        <w:pStyle w:val="Tekstpodstawowy"/>
        <w:spacing w:before="0" w:line="360" w:lineRule="auto"/>
        <w:ind w:left="368"/>
      </w:pPr>
      <w:bookmarkStart w:id="17" w:name="§_3"/>
      <w:bookmarkEnd w:id="17"/>
      <w:r>
        <w:rPr>
          <w:b/>
        </w:rPr>
        <w:t>§</w:t>
      </w:r>
      <w:r>
        <w:rPr>
          <w:b/>
          <w:spacing w:val="-3"/>
        </w:rPr>
        <w:t xml:space="preserve"> </w:t>
      </w:r>
      <w:r>
        <w:rPr>
          <w:b/>
        </w:rPr>
        <w:t xml:space="preserve">3. </w:t>
      </w:r>
      <w:r w:rsidR="003679C6">
        <w:t>Uchwała</w:t>
      </w:r>
      <w:r>
        <w:t xml:space="preserve"> wchodzi w</w:t>
      </w:r>
      <w:r>
        <w:rPr>
          <w:spacing w:val="-1"/>
        </w:rPr>
        <w:t xml:space="preserve"> </w:t>
      </w:r>
      <w:r>
        <w:t xml:space="preserve">życie z dniem </w:t>
      </w:r>
      <w:r>
        <w:rPr>
          <w:spacing w:val="-2"/>
        </w:rPr>
        <w:t>podjęcia.</w:t>
      </w:r>
    </w:p>
    <w:p w14:paraId="487144DF" w14:textId="77777777" w:rsidR="003C4577" w:rsidRDefault="003C4577" w:rsidP="00844169">
      <w:pPr>
        <w:pStyle w:val="Tekstpodstawowy"/>
        <w:spacing w:before="0" w:line="360" w:lineRule="auto"/>
        <w:ind w:left="0"/>
      </w:pPr>
    </w:p>
    <w:p w14:paraId="3C6BF3E8" w14:textId="77777777" w:rsidR="003C4577" w:rsidRDefault="003C4577" w:rsidP="00844169">
      <w:pPr>
        <w:pStyle w:val="Tekstpodstawowy"/>
        <w:spacing w:before="0" w:line="360" w:lineRule="auto"/>
        <w:ind w:left="0"/>
      </w:pPr>
    </w:p>
    <w:p w14:paraId="1478DD68" w14:textId="77777777" w:rsidR="003C4577" w:rsidRDefault="003C4577">
      <w:pPr>
        <w:pStyle w:val="Tekstpodstawowy"/>
        <w:spacing w:before="0"/>
        <w:ind w:left="0"/>
      </w:pPr>
    </w:p>
    <w:p w14:paraId="7BD29540" w14:textId="77777777" w:rsidR="003C4577" w:rsidRDefault="003C4577">
      <w:pPr>
        <w:pStyle w:val="Tekstpodstawowy"/>
        <w:spacing w:before="0"/>
        <w:ind w:left="0"/>
      </w:pPr>
    </w:p>
    <w:p w14:paraId="58B4BA79" w14:textId="77777777" w:rsidR="003C4577" w:rsidRDefault="003C4577">
      <w:pPr>
        <w:pStyle w:val="Tekstpodstawowy"/>
        <w:spacing w:before="41"/>
        <w:ind w:left="0"/>
      </w:pPr>
    </w:p>
    <w:p w14:paraId="6BE5EEBD" w14:textId="7C3CF3AB" w:rsidR="003C4577" w:rsidRDefault="003C4577">
      <w:pPr>
        <w:pStyle w:val="Tekstpodstawowy"/>
        <w:spacing w:before="0"/>
        <w:ind w:left="4934" w:right="1"/>
        <w:jc w:val="center"/>
      </w:pPr>
    </w:p>
    <w:p w14:paraId="6F04BF1F" w14:textId="77777777" w:rsidR="003C4577" w:rsidRDefault="003C4577">
      <w:pPr>
        <w:pStyle w:val="Tekstpodstawowy"/>
        <w:spacing w:before="0"/>
        <w:ind w:left="0"/>
      </w:pPr>
    </w:p>
    <w:p w14:paraId="2424E8D9" w14:textId="77777777" w:rsidR="003C4577" w:rsidRDefault="003C4577">
      <w:pPr>
        <w:pStyle w:val="Tekstpodstawowy"/>
        <w:spacing w:before="0"/>
        <w:ind w:left="0"/>
      </w:pPr>
    </w:p>
    <w:p w14:paraId="69E15F51" w14:textId="77777777" w:rsidR="003C4577" w:rsidRDefault="003C4577">
      <w:pPr>
        <w:pStyle w:val="Nagwek1"/>
        <w:sectPr w:rsidR="003C4577">
          <w:footerReference w:type="default" r:id="rId7"/>
          <w:type w:val="continuous"/>
          <w:pgSz w:w="11910" w:h="16840"/>
          <w:pgMar w:top="440" w:right="992" w:bottom="660" w:left="992" w:header="0" w:footer="462" w:gutter="0"/>
          <w:pgNumType w:start="1"/>
          <w:cols w:space="708"/>
        </w:sectPr>
      </w:pPr>
    </w:p>
    <w:p w14:paraId="48CBBD4E" w14:textId="77777777" w:rsidR="00844169" w:rsidRDefault="00000000" w:rsidP="00844169">
      <w:pPr>
        <w:pStyle w:val="Tekstpodstawowy"/>
        <w:spacing w:before="79" w:line="360" w:lineRule="auto"/>
        <w:ind w:left="2880" w:right="424" w:firstLine="720"/>
        <w:jc w:val="right"/>
      </w:pPr>
      <w:bookmarkStart w:id="18" w:name="Załącznik_1"/>
      <w:bookmarkEnd w:id="18"/>
      <w:r>
        <w:lastRenderedPageBreak/>
        <w:t>Załącznik</w:t>
      </w:r>
      <w:r>
        <w:rPr>
          <w:spacing w:val="-9"/>
        </w:rPr>
        <w:t xml:space="preserve"> </w:t>
      </w:r>
      <w:r>
        <w:t>do</w:t>
      </w:r>
      <w:r>
        <w:rPr>
          <w:spacing w:val="-9"/>
        </w:rPr>
        <w:t xml:space="preserve"> </w:t>
      </w:r>
      <w:r w:rsidR="00A314A7">
        <w:t>uchwały</w:t>
      </w:r>
      <w:r>
        <w:rPr>
          <w:spacing w:val="-9"/>
        </w:rPr>
        <w:t xml:space="preserve"> </w:t>
      </w:r>
      <w:r>
        <w:t>Nr</w:t>
      </w:r>
      <w:r>
        <w:rPr>
          <w:spacing w:val="-9"/>
        </w:rPr>
        <w:t xml:space="preserve"> </w:t>
      </w:r>
      <w:r>
        <w:t xml:space="preserve">Rady </w:t>
      </w:r>
      <w:r w:rsidR="00A314A7">
        <w:t xml:space="preserve">Miejskiej </w:t>
      </w:r>
    </w:p>
    <w:p w14:paraId="60D9E6DA" w14:textId="77777777" w:rsidR="00844169" w:rsidRDefault="00A314A7" w:rsidP="00844169">
      <w:pPr>
        <w:pStyle w:val="Tekstpodstawowy"/>
        <w:spacing w:before="79" w:line="360" w:lineRule="auto"/>
        <w:ind w:left="2880" w:right="424" w:firstLine="720"/>
        <w:jc w:val="right"/>
      </w:pPr>
      <w:r>
        <w:t>w Nowym Mieście nad Pilicą</w:t>
      </w:r>
      <w:r w:rsidR="00844169">
        <w:t xml:space="preserve"> </w:t>
      </w:r>
    </w:p>
    <w:p w14:paraId="11816357" w14:textId="0F9EF998" w:rsidR="003C4577" w:rsidRDefault="00000000" w:rsidP="00844169">
      <w:pPr>
        <w:pStyle w:val="Tekstpodstawowy"/>
        <w:spacing w:before="79" w:line="360" w:lineRule="auto"/>
        <w:ind w:left="2880" w:right="424" w:firstLine="720"/>
        <w:jc w:val="right"/>
      </w:pPr>
      <w:r>
        <w:t>z</w:t>
      </w:r>
      <w:r>
        <w:rPr>
          <w:spacing w:val="-1"/>
        </w:rPr>
        <w:t xml:space="preserve"> </w:t>
      </w:r>
      <w:r>
        <w:t>dnia</w:t>
      </w:r>
      <w:r>
        <w:rPr>
          <w:spacing w:val="-1"/>
        </w:rPr>
        <w:t xml:space="preserve"> </w:t>
      </w:r>
      <w:r w:rsidR="00A314A7">
        <w:rPr>
          <w:spacing w:val="-1"/>
        </w:rPr>
        <w:t xml:space="preserve">                  </w:t>
      </w:r>
      <w:r>
        <w:t xml:space="preserve">2025 </w:t>
      </w:r>
      <w:r>
        <w:rPr>
          <w:spacing w:val="-5"/>
        </w:rPr>
        <w:t>r.</w:t>
      </w:r>
    </w:p>
    <w:p w14:paraId="2BCCBC06" w14:textId="62F56BFF" w:rsidR="003C4577" w:rsidRDefault="00000000" w:rsidP="00844169">
      <w:pPr>
        <w:pStyle w:val="Tekstpodstawowy"/>
        <w:spacing w:before="0" w:line="360" w:lineRule="auto"/>
        <w:ind w:firstLine="227"/>
      </w:pPr>
      <w:r>
        <w:t>Zgodnie</w:t>
      </w:r>
      <w:r>
        <w:rPr>
          <w:spacing w:val="80"/>
          <w:w w:val="150"/>
        </w:rPr>
        <w:t xml:space="preserve"> </w:t>
      </w:r>
      <w:r>
        <w:t>z</w:t>
      </w:r>
      <w:r>
        <w:rPr>
          <w:spacing w:val="-2"/>
        </w:rPr>
        <w:t xml:space="preserve"> </w:t>
      </w:r>
      <w:r>
        <w:t>art.</w:t>
      </w:r>
      <w:r>
        <w:rPr>
          <w:spacing w:val="-1"/>
        </w:rPr>
        <w:t xml:space="preserve"> </w:t>
      </w:r>
      <w:r>
        <w:t>61</w:t>
      </w:r>
      <w:r>
        <w:rPr>
          <w:spacing w:val="-1"/>
        </w:rPr>
        <w:t xml:space="preserve"> </w:t>
      </w:r>
      <w:r>
        <w:t>ust.</w:t>
      </w:r>
      <w:r>
        <w:rPr>
          <w:spacing w:val="-1"/>
        </w:rPr>
        <w:t xml:space="preserve"> </w:t>
      </w:r>
      <w:r>
        <w:t>1</w:t>
      </w:r>
      <w:r>
        <w:rPr>
          <w:spacing w:val="-1"/>
        </w:rPr>
        <w:t xml:space="preserve"> </w:t>
      </w:r>
      <w:r>
        <w:t>-</w:t>
      </w:r>
      <w:r>
        <w:rPr>
          <w:spacing w:val="80"/>
          <w:w w:val="150"/>
        </w:rPr>
        <w:t xml:space="preserve"> </w:t>
      </w:r>
      <w:r>
        <w:t>3</w:t>
      </w:r>
      <w:r>
        <w:rPr>
          <w:spacing w:val="-1"/>
        </w:rPr>
        <w:t xml:space="preserve"> </w:t>
      </w:r>
      <w:r>
        <w:t>ustawy</w:t>
      </w:r>
      <w:r>
        <w:rPr>
          <w:spacing w:val="80"/>
          <w:w w:val="150"/>
        </w:rPr>
        <w:t xml:space="preserve"> </w:t>
      </w:r>
      <w:r>
        <w:t>z</w:t>
      </w:r>
      <w:r>
        <w:rPr>
          <w:spacing w:val="-1"/>
        </w:rPr>
        <w:t xml:space="preserve"> </w:t>
      </w:r>
      <w:r>
        <w:t>dnia</w:t>
      </w:r>
      <w:r>
        <w:rPr>
          <w:spacing w:val="80"/>
          <w:w w:val="150"/>
        </w:rPr>
        <w:t xml:space="preserve"> </w:t>
      </w:r>
      <w:r>
        <w:t>12</w:t>
      </w:r>
      <w:r>
        <w:rPr>
          <w:spacing w:val="-1"/>
        </w:rPr>
        <w:t xml:space="preserve"> </w:t>
      </w:r>
      <w:r>
        <w:t>marca</w:t>
      </w:r>
      <w:r>
        <w:rPr>
          <w:spacing w:val="80"/>
          <w:w w:val="150"/>
        </w:rPr>
        <w:t xml:space="preserve"> </w:t>
      </w:r>
      <w:r>
        <w:t>2004</w:t>
      </w:r>
      <w:r>
        <w:rPr>
          <w:spacing w:val="-1"/>
        </w:rPr>
        <w:t xml:space="preserve"> </w:t>
      </w:r>
      <w:r>
        <w:t>r.</w:t>
      </w:r>
      <w:r>
        <w:rPr>
          <w:spacing w:val="80"/>
          <w:w w:val="150"/>
        </w:rPr>
        <w:t xml:space="preserve"> </w:t>
      </w:r>
      <w:r>
        <w:t>o</w:t>
      </w:r>
      <w:r>
        <w:rPr>
          <w:spacing w:val="-1"/>
        </w:rPr>
        <w:t xml:space="preserve"> </w:t>
      </w:r>
      <w:r>
        <w:t>pomocy</w:t>
      </w:r>
      <w:r>
        <w:rPr>
          <w:spacing w:val="80"/>
          <w:w w:val="150"/>
        </w:rPr>
        <w:t xml:space="preserve"> </w:t>
      </w:r>
      <w:r>
        <w:t>społecznej</w:t>
      </w:r>
      <w:r>
        <w:rPr>
          <w:spacing w:val="80"/>
          <w:w w:val="150"/>
        </w:rPr>
        <w:t xml:space="preserve"> </w:t>
      </w:r>
      <w:r>
        <w:t>(Dz.</w:t>
      </w:r>
      <w:r>
        <w:rPr>
          <w:spacing w:val="-1"/>
        </w:rPr>
        <w:t xml:space="preserve"> </w:t>
      </w:r>
      <w:r>
        <w:t>U.</w:t>
      </w:r>
      <w:r>
        <w:rPr>
          <w:spacing w:val="80"/>
          <w:w w:val="150"/>
        </w:rPr>
        <w:t xml:space="preserve"> </w:t>
      </w:r>
      <w:r>
        <w:t>z</w:t>
      </w:r>
      <w:r>
        <w:rPr>
          <w:spacing w:val="-1"/>
        </w:rPr>
        <w:t xml:space="preserve"> </w:t>
      </w:r>
      <w:r>
        <w:t>202</w:t>
      </w:r>
      <w:r w:rsidR="00A314A7">
        <w:t>5</w:t>
      </w:r>
      <w:r>
        <w:rPr>
          <w:spacing w:val="-1"/>
        </w:rPr>
        <w:t xml:space="preserve"> </w:t>
      </w:r>
      <w:r>
        <w:t>r., poz. 12</w:t>
      </w:r>
      <w:r w:rsidR="00A314A7">
        <w:t>14</w:t>
      </w:r>
      <w:r>
        <w:t>):</w:t>
      </w:r>
    </w:p>
    <w:p w14:paraId="68560D97" w14:textId="77777777" w:rsidR="003C4577" w:rsidRDefault="00000000" w:rsidP="00844169">
      <w:pPr>
        <w:pStyle w:val="Akapitzlist"/>
        <w:numPr>
          <w:ilvl w:val="0"/>
          <w:numId w:val="4"/>
        </w:numPr>
        <w:tabs>
          <w:tab w:val="left" w:pos="588"/>
        </w:tabs>
        <w:spacing w:before="0" w:line="360" w:lineRule="auto"/>
      </w:pPr>
      <w:bookmarkStart w:id="19" w:name="ust._1_w_zał.1"/>
      <w:bookmarkEnd w:id="19"/>
      <w:r>
        <w:t>Obowiązani</w:t>
      </w:r>
      <w:r>
        <w:rPr>
          <w:spacing w:val="-1"/>
        </w:rPr>
        <w:t xml:space="preserve"> </w:t>
      </w:r>
      <w:r>
        <w:t>do wnoszenia opłaty za</w:t>
      </w:r>
      <w:r>
        <w:rPr>
          <w:spacing w:val="-1"/>
        </w:rPr>
        <w:t xml:space="preserve"> </w:t>
      </w:r>
      <w:r>
        <w:t>pobyt</w:t>
      </w:r>
      <w:r>
        <w:rPr>
          <w:spacing w:val="-1"/>
        </w:rPr>
        <w:t xml:space="preserve"> </w:t>
      </w:r>
      <w:r>
        <w:t>w domu pomocy</w:t>
      </w:r>
      <w:r>
        <w:rPr>
          <w:spacing w:val="-1"/>
        </w:rPr>
        <w:t xml:space="preserve"> </w:t>
      </w:r>
      <w:r>
        <w:t>społecznej są w</w:t>
      </w:r>
      <w:r>
        <w:rPr>
          <w:spacing w:val="-1"/>
        </w:rPr>
        <w:t xml:space="preserve"> </w:t>
      </w:r>
      <w:r>
        <w:rPr>
          <w:spacing w:val="-2"/>
        </w:rPr>
        <w:t>kolejności:</w:t>
      </w:r>
    </w:p>
    <w:p w14:paraId="48544AC6" w14:textId="77777777" w:rsidR="003C4577" w:rsidRDefault="00000000" w:rsidP="00844169">
      <w:pPr>
        <w:pStyle w:val="Akapitzlist"/>
        <w:numPr>
          <w:ilvl w:val="0"/>
          <w:numId w:val="3"/>
        </w:numPr>
        <w:tabs>
          <w:tab w:val="left" w:pos="379"/>
        </w:tabs>
        <w:spacing w:before="0" w:line="360" w:lineRule="auto"/>
        <w:ind w:hanging="238"/>
      </w:pPr>
      <w:bookmarkStart w:id="20" w:name="pkt_1_w_zał.1_ust._1"/>
      <w:bookmarkEnd w:id="20"/>
      <w:r>
        <w:t>mieszkaniec</w:t>
      </w:r>
      <w:r>
        <w:rPr>
          <w:spacing w:val="-4"/>
        </w:rPr>
        <w:t xml:space="preserve"> </w:t>
      </w:r>
      <w:r>
        <w:t>domu,</w:t>
      </w:r>
      <w:r>
        <w:rPr>
          <w:spacing w:val="-1"/>
        </w:rPr>
        <w:t xml:space="preserve"> </w:t>
      </w:r>
      <w:r>
        <w:t>a</w:t>
      </w:r>
      <w:r>
        <w:rPr>
          <w:spacing w:val="-1"/>
        </w:rPr>
        <w:t xml:space="preserve"> </w:t>
      </w:r>
      <w:r>
        <w:t>w</w:t>
      </w:r>
      <w:r>
        <w:rPr>
          <w:spacing w:val="-2"/>
        </w:rPr>
        <w:t xml:space="preserve"> </w:t>
      </w:r>
      <w:r>
        <w:t>przypadku</w:t>
      </w:r>
      <w:r>
        <w:rPr>
          <w:spacing w:val="-1"/>
        </w:rPr>
        <w:t xml:space="preserve"> </w:t>
      </w:r>
      <w:r>
        <w:t>osób</w:t>
      </w:r>
      <w:r>
        <w:rPr>
          <w:spacing w:val="-2"/>
        </w:rPr>
        <w:t xml:space="preserve"> </w:t>
      </w:r>
      <w:r>
        <w:t>małoletnich</w:t>
      </w:r>
      <w:r>
        <w:rPr>
          <w:spacing w:val="-1"/>
        </w:rPr>
        <w:t xml:space="preserve"> </w:t>
      </w:r>
      <w:r>
        <w:t>przedstawiciel</w:t>
      </w:r>
      <w:r>
        <w:rPr>
          <w:spacing w:val="-1"/>
        </w:rPr>
        <w:t xml:space="preserve"> </w:t>
      </w:r>
      <w:r>
        <w:t>ustawowy</w:t>
      </w:r>
      <w:r>
        <w:rPr>
          <w:spacing w:val="-1"/>
        </w:rPr>
        <w:t xml:space="preserve"> </w:t>
      </w:r>
      <w:r>
        <w:t>z</w:t>
      </w:r>
      <w:r>
        <w:rPr>
          <w:spacing w:val="-1"/>
        </w:rPr>
        <w:t xml:space="preserve"> </w:t>
      </w:r>
      <w:r>
        <w:t>dochodów</w:t>
      </w:r>
      <w:r>
        <w:rPr>
          <w:spacing w:val="-2"/>
        </w:rPr>
        <w:t xml:space="preserve"> dziecka,</w:t>
      </w:r>
    </w:p>
    <w:p w14:paraId="64C55D80" w14:textId="77777777" w:rsidR="003C4577" w:rsidRDefault="00000000" w:rsidP="00844169">
      <w:pPr>
        <w:pStyle w:val="Akapitzlist"/>
        <w:numPr>
          <w:ilvl w:val="0"/>
          <w:numId w:val="3"/>
        </w:numPr>
        <w:tabs>
          <w:tab w:val="left" w:pos="379"/>
        </w:tabs>
        <w:spacing w:before="0" w:line="360" w:lineRule="auto"/>
        <w:ind w:hanging="238"/>
      </w:pPr>
      <w:bookmarkStart w:id="21" w:name="pkt_2_w_zał.1_ust._1"/>
      <w:bookmarkEnd w:id="21"/>
      <w:r>
        <w:t>małżonek,</w:t>
      </w:r>
      <w:r>
        <w:rPr>
          <w:spacing w:val="-1"/>
        </w:rPr>
        <w:t xml:space="preserve"> </w:t>
      </w:r>
      <w:r>
        <w:t>zstępni</w:t>
      </w:r>
      <w:r>
        <w:rPr>
          <w:spacing w:val="-1"/>
        </w:rPr>
        <w:t xml:space="preserve"> </w:t>
      </w:r>
      <w:r>
        <w:t xml:space="preserve">przed </w:t>
      </w:r>
      <w:r>
        <w:rPr>
          <w:spacing w:val="-2"/>
        </w:rPr>
        <w:t>wstępnymi,</w:t>
      </w:r>
    </w:p>
    <w:p w14:paraId="02A0F3F6" w14:textId="77777777" w:rsidR="003C4577" w:rsidRDefault="00000000" w:rsidP="00844169">
      <w:pPr>
        <w:pStyle w:val="Akapitzlist"/>
        <w:numPr>
          <w:ilvl w:val="0"/>
          <w:numId w:val="3"/>
        </w:numPr>
        <w:tabs>
          <w:tab w:val="left" w:pos="379"/>
        </w:tabs>
        <w:spacing w:before="0" w:line="360" w:lineRule="auto"/>
        <w:ind w:hanging="238"/>
      </w:pPr>
      <w:bookmarkStart w:id="22" w:name="pkt_3_w_zał.1_ust._1"/>
      <w:bookmarkEnd w:id="22"/>
      <w:r>
        <w:t>gmina,</w:t>
      </w:r>
      <w:r>
        <w:rPr>
          <w:spacing w:val="-1"/>
        </w:rPr>
        <w:t xml:space="preserve"> </w:t>
      </w:r>
      <w:r>
        <w:t>z której osoba została skierowana do domu pomocy społecznej - przy czym osoby i</w:t>
      </w:r>
      <w:r>
        <w:rPr>
          <w:spacing w:val="-1"/>
        </w:rPr>
        <w:t xml:space="preserve"> </w:t>
      </w:r>
      <w:r>
        <w:t xml:space="preserve">gmina </w:t>
      </w:r>
      <w:r>
        <w:rPr>
          <w:spacing w:val="-2"/>
        </w:rPr>
        <w:t>określone</w:t>
      </w:r>
    </w:p>
    <w:p w14:paraId="73BBCC87" w14:textId="77777777" w:rsidR="003C4577" w:rsidRDefault="00000000" w:rsidP="00844169">
      <w:pPr>
        <w:pStyle w:val="Tekstpodstawowy"/>
        <w:spacing w:before="0" w:line="360" w:lineRule="auto"/>
        <w:ind w:left="368"/>
      </w:pPr>
      <w:r>
        <w:t>w</w:t>
      </w:r>
      <w:r>
        <w:rPr>
          <w:spacing w:val="-2"/>
        </w:rPr>
        <w:t xml:space="preserve"> </w:t>
      </w:r>
      <w:r>
        <w:t>pkt 2 i</w:t>
      </w:r>
      <w:r>
        <w:rPr>
          <w:spacing w:val="-1"/>
        </w:rPr>
        <w:t xml:space="preserve"> </w:t>
      </w:r>
      <w:r>
        <w:t>3 nie</w:t>
      </w:r>
      <w:r>
        <w:rPr>
          <w:spacing w:val="-1"/>
        </w:rPr>
        <w:t xml:space="preserve"> </w:t>
      </w:r>
      <w:r>
        <w:t>mają obowiązku</w:t>
      </w:r>
      <w:r>
        <w:rPr>
          <w:spacing w:val="-1"/>
        </w:rPr>
        <w:t xml:space="preserve"> </w:t>
      </w:r>
      <w:r>
        <w:t>wnoszenia opłat, jeżeli mieszkaniec</w:t>
      </w:r>
      <w:r>
        <w:rPr>
          <w:spacing w:val="-1"/>
        </w:rPr>
        <w:t xml:space="preserve"> </w:t>
      </w:r>
      <w:r>
        <w:t xml:space="preserve">domu ponosi pełną </w:t>
      </w:r>
      <w:r>
        <w:rPr>
          <w:spacing w:val="-2"/>
        </w:rPr>
        <w:t>odpłatność.</w:t>
      </w:r>
    </w:p>
    <w:p w14:paraId="06A23EAD" w14:textId="77777777" w:rsidR="003C4577" w:rsidRDefault="00000000" w:rsidP="00844169">
      <w:pPr>
        <w:pStyle w:val="Akapitzlist"/>
        <w:numPr>
          <w:ilvl w:val="0"/>
          <w:numId w:val="4"/>
        </w:numPr>
        <w:tabs>
          <w:tab w:val="left" w:pos="588"/>
        </w:tabs>
        <w:spacing w:before="0" w:line="360" w:lineRule="auto"/>
      </w:pPr>
      <w:bookmarkStart w:id="23" w:name="ust._2_w_zał.1"/>
      <w:bookmarkEnd w:id="23"/>
      <w:r>
        <w:t>Opłatę</w:t>
      </w:r>
      <w:r>
        <w:rPr>
          <w:spacing w:val="-3"/>
        </w:rPr>
        <w:t xml:space="preserve"> </w:t>
      </w:r>
      <w:r>
        <w:t>za pobyt w</w:t>
      </w:r>
      <w:r>
        <w:rPr>
          <w:spacing w:val="-2"/>
        </w:rPr>
        <w:t xml:space="preserve"> </w:t>
      </w:r>
      <w:r>
        <w:t xml:space="preserve">domu pomocy społecznej </w:t>
      </w:r>
      <w:r>
        <w:rPr>
          <w:spacing w:val="-2"/>
        </w:rPr>
        <w:t>wnoszą:</w:t>
      </w:r>
    </w:p>
    <w:p w14:paraId="194B1EFC" w14:textId="77777777" w:rsidR="003C4577" w:rsidRDefault="00000000" w:rsidP="00844169">
      <w:pPr>
        <w:pStyle w:val="Akapitzlist"/>
        <w:numPr>
          <w:ilvl w:val="0"/>
          <w:numId w:val="2"/>
        </w:numPr>
        <w:tabs>
          <w:tab w:val="left" w:pos="368"/>
          <w:tab w:val="left" w:pos="379"/>
        </w:tabs>
        <w:spacing w:before="0" w:line="360" w:lineRule="auto"/>
        <w:ind w:right="25" w:hanging="227"/>
        <w:jc w:val="both"/>
      </w:pPr>
      <w:bookmarkStart w:id="24" w:name="pkt_1_w_zał.1_ust._2"/>
      <w:bookmarkEnd w:id="24"/>
      <w:r>
        <w:tab/>
        <w:t>mieszkaniec domu, nie</w:t>
      </w:r>
      <w:r>
        <w:rPr>
          <w:spacing w:val="-1"/>
        </w:rPr>
        <w:t xml:space="preserve"> </w:t>
      </w:r>
      <w:r>
        <w:t>więcej jednak niż 70% swojego dochodu, a</w:t>
      </w:r>
      <w:r>
        <w:rPr>
          <w:spacing w:val="-1"/>
        </w:rPr>
        <w:t xml:space="preserve"> </w:t>
      </w:r>
      <w:r>
        <w:t>w przypadku osób małoletnich przedstawiciel ustawowy z</w:t>
      </w:r>
      <w:r>
        <w:rPr>
          <w:spacing w:val="-3"/>
        </w:rPr>
        <w:t xml:space="preserve"> </w:t>
      </w:r>
      <w:r>
        <w:t>dochodów dziecka, nie</w:t>
      </w:r>
      <w:r>
        <w:rPr>
          <w:spacing w:val="-2"/>
        </w:rPr>
        <w:t xml:space="preserve"> </w:t>
      </w:r>
      <w:r>
        <w:t>więcej niż 70% tego dochodu; 2) małżonek, zstępni przed wstępnymi - zgodnie z umową zawartą w trybie art. 103 ust. 2 Ustawy o pomocy społecznej.</w:t>
      </w:r>
    </w:p>
    <w:p w14:paraId="71F05C7F" w14:textId="77777777" w:rsidR="003C4577" w:rsidRDefault="00000000" w:rsidP="00844169">
      <w:pPr>
        <w:pStyle w:val="Akapitzlist"/>
        <w:numPr>
          <w:ilvl w:val="1"/>
          <w:numId w:val="2"/>
        </w:numPr>
        <w:tabs>
          <w:tab w:val="left" w:pos="593"/>
          <w:tab w:val="left" w:pos="595"/>
        </w:tabs>
        <w:spacing w:before="0" w:line="360" w:lineRule="auto"/>
        <w:ind w:right="25" w:hanging="227"/>
        <w:jc w:val="both"/>
      </w:pPr>
      <w:bookmarkStart w:id="25" w:name="lit._a_w_zał.1_ust._2_pkt_1"/>
      <w:bookmarkEnd w:id="25"/>
      <w:r>
        <w:t>w przypadku osoby samotnie gospodarującej, jeżeli dochód jest wyższy niż 300% kryterium dochodowego osoby samotnie gospodarującej, jednak kwota dochodu pozostająca po wniesieniu opłaty nie może być niższa niż 300% tego kryterium,</w:t>
      </w:r>
    </w:p>
    <w:p w14:paraId="2D1961C2" w14:textId="77777777" w:rsidR="003C4577" w:rsidRDefault="00000000" w:rsidP="00844169">
      <w:pPr>
        <w:pStyle w:val="Akapitzlist"/>
        <w:numPr>
          <w:ilvl w:val="1"/>
          <w:numId w:val="2"/>
        </w:numPr>
        <w:tabs>
          <w:tab w:val="left" w:pos="595"/>
          <w:tab w:val="left" w:pos="606"/>
        </w:tabs>
        <w:spacing w:before="0" w:line="360" w:lineRule="auto"/>
        <w:ind w:right="25" w:hanging="227"/>
        <w:jc w:val="both"/>
      </w:pPr>
      <w:bookmarkStart w:id="26" w:name="lit._b_w_zał.1_ust._2_pkt_1"/>
      <w:bookmarkEnd w:id="26"/>
      <w:r>
        <w:tab/>
        <w:t>w przypadku osoby w</w:t>
      </w:r>
      <w:r>
        <w:rPr>
          <w:spacing w:val="-2"/>
        </w:rPr>
        <w:t xml:space="preserve"> </w:t>
      </w:r>
      <w:r>
        <w:t>rodzinie, jeżeli posiadany dochód na osobę jest wyższy niż 300% kryterium dochodowego na osobę w</w:t>
      </w:r>
      <w:r>
        <w:rPr>
          <w:spacing w:val="-3"/>
        </w:rPr>
        <w:t xml:space="preserve"> </w:t>
      </w:r>
      <w:r>
        <w:t>rodzinie, z</w:t>
      </w:r>
      <w:r>
        <w:rPr>
          <w:spacing w:val="-3"/>
        </w:rPr>
        <w:t xml:space="preserve"> </w:t>
      </w:r>
      <w:r>
        <w:t>tym że kwota dochodu pozostająca po wniesieniu opłaty nie</w:t>
      </w:r>
      <w:r>
        <w:rPr>
          <w:spacing w:val="-2"/>
        </w:rPr>
        <w:t xml:space="preserve"> </w:t>
      </w:r>
      <w:r>
        <w:t>może być niższa niż 300% kryterium dochodowego na osobę w rodzinie;</w:t>
      </w:r>
    </w:p>
    <w:p w14:paraId="41C81F6D" w14:textId="77777777" w:rsidR="003C4577" w:rsidRDefault="00000000" w:rsidP="00844169">
      <w:pPr>
        <w:pStyle w:val="Tekstpodstawowy"/>
        <w:spacing w:before="0" w:line="360" w:lineRule="auto"/>
        <w:ind w:left="368" w:right="24" w:hanging="227"/>
        <w:jc w:val="both"/>
      </w:pPr>
      <w:bookmarkStart w:id="27" w:name="pkt_3_w_zał.1_ust._2"/>
      <w:bookmarkEnd w:id="27"/>
      <w:r>
        <w:t>3)</w:t>
      </w:r>
      <w:r>
        <w:rPr>
          <w:spacing w:val="-1"/>
        </w:rPr>
        <w:t xml:space="preserve"> </w:t>
      </w:r>
      <w:r>
        <w:t>gmina, z</w:t>
      </w:r>
      <w:r>
        <w:rPr>
          <w:spacing w:val="-1"/>
        </w:rPr>
        <w:t xml:space="preserve"> </w:t>
      </w:r>
      <w:r>
        <w:t>której osoba została skierowana do domu pomocy społecznej - w</w:t>
      </w:r>
      <w:r>
        <w:rPr>
          <w:spacing w:val="-2"/>
        </w:rPr>
        <w:t xml:space="preserve"> </w:t>
      </w:r>
      <w:r>
        <w:t>wysokości różnicy między średnim kosztem utrzymania w</w:t>
      </w:r>
      <w:r>
        <w:rPr>
          <w:spacing w:val="-2"/>
        </w:rPr>
        <w:t xml:space="preserve"> </w:t>
      </w:r>
      <w:r>
        <w:t>domu pomocy społecznej a</w:t>
      </w:r>
      <w:r>
        <w:rPr>
          <w:spacing w:val="-2"/>
        </w:rPr>
        <w:t xml:space="preserve"> </w:t>
      </w:r>
      <w:r>
        <w:t>opłatami wnoszonymi przez osoby, o</w:t>
      </w:r>
      <w:r>
        <w:rPr>
          <w:spacing w:val="-2"/>
        </w:rPr>
        <w:t xml:space="preserve"> </w:t>
      </w:r>
      <w:r>
        <w:t>których mowa w pkt 1 i 2.</w:t>
      </w:r>
    </w:p>
    <w:p w14:paraId="356A6B2B" w14:textId="77777777" w:rsidR="003C4577" w:rsidRDefault="00000000" w:rsidP="00844169">
      <w:pPr>
        <w:pStyle w:val="Tekstpodstawowy"/>
        <w:spacing w:before="0" w:line="360" w:lineRule="auto"/>
        <w:ind w:left="368"/>
        <w:jc w:val="both"/>
      </w:pPr>
      <w:bookmarkStart w:id="28" w:name="ust._2a_w_zał.1"/>
      <w:bookmarkEnd w:id="28"/>
      <w:r>
        <w:t>2a.</w:t>
      </w:r>
      <w:r>
        <w:rPr>
          <w:spacing w:val="-3"/>
        </w:rPr>
        <w:t xml:space="preserve"> </w:t>
      </w:r>
      <w:r>
        <w:t>Opłatę za pobyt</w:t>
      </w:r>
      <w:r>
        <w:rPr>
          <w:spacing w:val="-1"/>
        </w:rPr>
        <w:t xml:space="preserve"> </w:t>
      </w:r>
      <w:r>
        <w:t>w</w:t>
      </w:r>
      <w:r>
        <w:rPr>
          <w:spacing w:val="-1"/>
        </w:rPr>
        <w:t xml:space="preserve"> </w:t>
      </w:r>
      <w:r>
        <w:t>domu pomocy społecznej</w:t>
      </w:r>
      <w:r>
        <w:rPr>
          <w:spacing w:val="-1"/>
        </w:rPr>
        <w:t xml:space="preserve"> </w:t>
      </w:r>
      <w:r>
        <w:t>mogą</w:t>
      </w:r>
      <w:r>
        <w:rPr>
          <w:spacing w:val="-1"/>
        </w:rPr>
        <w:t xml:space="preserve"> </w:t>
      </w:r>
      <w:r>
        <w:t>wnosić</w:t>
      </w:r>
      <w:r>
        <w:rPr>
          <w:spacing w:val="-1"/>
        </w:rPr>
        <w:t xml:space="preserve"> </w:t>
      </w:r>
      <w:r>
        <w:t>osoby</w:t>
      </w:r>
      <w:r>
        <w:rPr>
          <w:spacing w:val="-1"/>
        </w:rPr>
        <w:t xml:space="preserve"> </w:t>
      </w:r>
      <w:r>
        <w:t>niewymienione w</w:t>
      </w:r>
      <w:r>
        <w:rPr>
          <w:spacing w:val="-1"/>
        </w:rPr>
        <w:t xml:space="preserve"> </w:t>
      </w:r>
      <w:r>
        <w:t xml:space="preserve">ust. </w:t>
      </w:r>
      <w:r>
        <w:rPr>
          <w:spacing w:val="-5"/>
        </w:rPr>
        <w:t>2.</w:t>
      </w:r>
    </w:p>
    <w:p w14:paraId="4E9E30E7" w14:textId="77777777" w:rsidR="003C4577" w:rsidRDefault="00000000" w:rsidP="00844169">
      <w:pPr>
        <w:pStyle w:val="Akapitzlist"/>
        <w:numPr>
          <w:ilvl w:val="0"/>
          <w:numId w:val="4"/>
        </w:numPr>
        <w:tabs>
          <w:tab w:val="left" w:pos="587"/>
        </w:tabs>
        <w:spacing w:before="0" w:line="360" w:lineRule="auto"/>
        <w:ind w:left="27" w:right="25" w:firstLine="340"/>
        <w:jc w:val="both"/>
      </w:pPr>
      <w:bookmarkStart w:id="29" w:name="ust._3_w_zał.1"/>
      <w:bookmarkEnd w:id="29"/>
      <w:r>
        <w:t>W przypadku niewywiązywania się osób, o</w:t>
      </w:r>
      <w:r>
        <w:rPr>
          <w:spacing w:val="-2"/>
        </w:rPr>
        <w:t xml:space="preserve"> </w:t>
      </w:r>
      <w:r>
        <w:t>których mowa w</w:t>
      </w:r>
      <w:r>
        <w:rPr>
          <w:spacing w:val="-3"/>
        </w:rPr>
        <w:t xml:space="preserve"> </w:t>
      </w:r>
      <w:r>
        <w:t>ust.</w:t>
      </w:r>
      <w:r>
        <w:rPr>
          <w:spacing w:val="-2"/>
        </w:rPr>
        <w:t xml:space="preserve"> </w:t>
      </w:r>
      <w:r>
        <w:t>2</w:t>
      </w:r>
      <w:r>
        <w:rPr>
          <w:spacing w:val="-2"/>
        </w:rPr>
        <w:t xml:space="preserve"> </w:t>
      </w:r>
      <w:r>
        <w:t>pkt</w:t>
      </w:r>
      <w:r>
        <w:rPr>
          <w:spacing w:val="-2"/>
        </w:rPr>
        <w:t xml:space="preserve"> </w:t>
      </w:r>
      <w:r>
        <w:t>1</w:t>
      </w:r>
      <w:r>
        <w:rPr>
          <w:spacing w:val="-2"/>
        </w:rPr>
        <w:t xml:space="preserve"> </w:t>
      </w:r>
      <w:r>
        <w:t>i</w:t>
      </w:r>
      <w:r>
        <w:rPr>
          <w:spacing w:val="-2"/>
        </w:rPr>
        <w:t xml:space="preserve"> </w:t>
      </w:r>
      <w:r>
        <w:t>2 oraz ust.</w:t>
      </w:r>
      <w:r>
        <w:rPr>
          <w:spacing w:val="-2"/>
        </w:rPr>
        <w:t xml:space="preserve"> </w:t>
      </w:r>
      <w:r>
        <w:t>2a, z</w:t>
      </w:r>
      <w:r>
        <w:rPr>
          <w:spacing w:val="-2"/>
        </w:rPr>
        <w:t xml:space="preserve"> </w:t>
      </w:r>
      <w:r>
        <w:t>obowiązku opłaty za pobyt mieszkańca domu w</w:t>
      </w:r>
      <w:r>
        <w:rPr>
          <w:spacing w:val="-2"/>
        </w:rPr>
        <w:t xml:space="preserve"> </w:t>
      </w:r>
      <w:r>
        <w:t>domu pomocy społecznej, ustalonego w</w:t>
      </w:r>
      <w:r>
        <w:rPr>
          <w:spacing w:val="-2"/>
        </w:rPr>
        <w:t xml:space="preserve"> </w:t>
      </w:r>
      <w:r>
        <w:t>decyzji lub umowie, o</w:t>
      </w:r>
      <w:r>
        <w:rPr>
          <w:spacing w:val="-1"/>
        </w:rPr>
        <w:t xml:space="preserve"> </w:t>
      </w:r>
      <w:r>
        <w:t>której mowa w</w:t>
      </w:r>
      <w:r>
        <w:rPr>
          <w:spacing w:val="-2"/>
        </w:rPr>
        <w:t xml:space="preserve"> </w:t>
      </w:r>
      <w:r>
        <w:t>art.</w:t>
      </w:r>
      <w:r>
        <w:rPr>
          <w:spacing w:val="-2"/>
        </w:rPr>
        <w:t xml:space="preserve"> </w:t>
      </w:r>
      <w:r>
        <w:t>103</w:t>
      </w:r>
      <w:r>
        <w:rPr>
          <w:spacing w:val="-2"/>
        </w:rPr>
        <w:t xml:space="preserve"> </w:t>
      </w:r>
      <w:r>
        <w:t>ust.</w:t>
      </w:r>
      <w:r>
        <w:rPr>
          <w:spacing w:val="-2"/>
        </w:rPr>
        <w:t xml:space="preserve"> </w:t>
      </w:r>
      <w:r>
        <w:t>2, opłaty te zastępczo wnosi gmina, z</w:t>
      </w:r>
      <w:r>
        <w:rPr>
          <w:spacing w:val="-2"/>
        </w:rPr>
        <w:t xml:space="preserve"> </w:t>
      </w:r>
      <w:r>
        <w:t>której osoba została skierowana do domu pomocy społecznej.</w:t>
      </w:r>
      <w:r>
        <w:rPr>
          <w:spacing w:val="80"/>
          <w:w w:val="150"/>
        </w:rPr>
        <w:t xml:space="preserve"> </w:t>
      </w:r>
      <w:r>
        <w:t>Wydatki</w:t>
      </w:r>
      <w:r>
        <w:rPr>
          <w:spacing w:val="80"/>
          <w:w w:val="150"/>
        </w:rPr>
        <w:t xml:space="preserve"> </w:t>
      </w:r>
      <w:r>
        <w:t>gminy</w:t>
      </w:r>
      <w:r>
        <w:rPr>
          <w:spacing w:val="80"/>
          <w:w w:val="150"/>
        </w:rPr>
        <w:t xml:space="preserve"> </w:t>
      </w:r>
      <w:r>
        <w:t>podlegają</w:t>
      </w:r>
      <w:r>
        <w:rPr>
          <w:spacing w:val="80"/>
          <w:w w:val="150"/>
        </w:rPr>
        <w:t xml:space="preserve"> </w:t>
      </w:r>
      <w:r>
        <w:t>ściągnięciu</w:t>
      </w:r>
      <w:r>
        <w:rPr>
          <w:spacing w:val="80"/>
          <w:w w:val="150"/>
        </w:rPr>
        <w:t xml:space="preserve"> </w:t>
      </w:r>
      <w:r>
        <w:t>w</w:t>
      </w:r>
      <w:r>
        <w:rPr>
          <w:spacing w:val="-2"/>
        </w:rPr>
        <w:t xml:space="preserve"> </w:t>
      </w:r>
      <w:r>
        <w:t>trybie</w:t>
      </w:r>
      <w:r>
        <w:rPr>
          <w:spacing w:val="80"/>
          <w:w w:val="150"/>
        </w:rPr>
        <w:t xml:space="preserve"> </w:t>
      </w:r>
      <w:r>
        <w:t>przepisów</w:t>
      </w:r>
      <w:r>
        <w:rPr>
          <w:spacing w:val="80"/>
          <w:w w:val="150"/>
        </w:rPr>
        <w:t xml:space="preserve"> </w:t>
      </w:r>
      <w:r>
        <w:t>o</w:t>
      </w:r>
      <w:r>
        <w:rPr>
          <w:spacing w:val="-2"/>
        </w:rPr>
        <w:t xml:space="preserve"> </w:t>
      </w:r>
      <w:r>
        <w:t>postępowaniu</w:t>
      </w:r>
      <w:r>
        <w:rPr>
          <w:spacing w:val="80"/>
          <w:w w:val="150"/>
        </w:rPr>
        <w:t xml:space="preserve"> </w:t>
      </w:r>
      <w:r>
        <w:t>egzekucyjnym w</w:t>
      </w:r>
      <w:r>
        <w:rPr>
          <w:spacing w:val="-3"/>
        </w:rPr>
        <w:t xml:space="preserve"> </w:t>
      </w:r>
      <w:r>
        <w:t>administracji. Przepis art.</w:t>
      </w:r>
      <w:r>
        <w:rPr>
          <w:spacing w:val="-2"/>
        </w:rPr>
        <w:t xml:space="preserve"> </w:t>
      </w:r>
      <w:r>
        <w:t>104</w:t>
      </w:r>
      <w:r>
        <w:rPr>
          <w:spacing w:val="-2"/>
        </w:rPr>
        <w:t xml:space="preserve"> </w:t>
      </w:r>
      <w:r>
        <w:t>ust.</w:t>
      </w:r>
      <w:r>
        <w:rPr>
          <w:spacing w:val="-2"/>
        </w:rPr>
        <w:t xml:space="preserve"> </w:t>
      </w:r>
      <w:r>
        <w:t>3-8 stosuje się odpowiednio. W</w:t>
      </w:r>
      <w:r>
        <w:rPr>
          <w:spacing w:val="-2"/>
        </w:rPr>
        <w:t xml:space="preserve"> </w:t>
      </w:r>
      <w:r>
        <w:t>oparciu o</w:t>
      </w:r>
      <w:r>
        <w:rPr>
          <w:spacing w:val="-2"/>
        </w:rPr>
        <w:t xml:space="preserve"> </w:t>
      </w:r>
      <w:r>
        <w:t>art.</w:t>
      </w:r>
      <w:r>
        <w:rPr>
          <w:spacing w:val="-2"/>
        </w:rPr>
        <w:t xml:space="preserve"> </w:t>
      </w:r>
      <w:r>
        <w:t>96</w:t>
      </w:r>
      <w:r>
        <w:rPr>
          <w:spacing w:val="-2"/>
        </w:rPr>
        <w:t xml:space="preserve"> </w:t>
      </w:r>
      <w:r>
        <w:t>ust 1</w:t>
      </w:r>
      <w:r>
        <w:rPr>
          <w:spacing w:val="-2"/>
        </w:rPr>
        <w:t xml:space="preserve"> </w:t>
      </w:r>
      <w:r>
        <w:t>ustawy o</w:t>
      </w:r>
      <w:r>
        <w:rPr>
          <w:spacing w:val="-2"/>
        </w:rPr>
        <w:t xml:space="preserve"> </w:t>
      </w:r>
      <w:r>
        <w:t>pomocy społecznej obowiązek zwrotu wydatków poniesionych na świadczenia z pomocy społecznej spoczywa na:</w:t>
      </w:r>
    </w:p>
    <w:p w14:paraId="25C6F76B" w14:textId="77777777" w:rsidR="003C4577" w:rsidRDefault="00000000" w:rsidP="00844169">
      <w:pPr>
        <w:pStyle w:val="Akapitzlist"/>
        <w:numPr>
          <w:ilvl w:val="0"/>
          <w:numId w:val="1"/>
        </w:numPr>
        <w:tabs>
          <w:tab w:val="left" w:pos="379"/>
        </w:tabs>
        <w:spacing w:before="0" w:line="360" w:lineRule="auto"/>
        <w:ind w:hanging="238"/>
        <w:jc w:val="both"/>
      </w:pPr>
      <w:bookmarkStart w:id="30" w:name="pkt_1_w_zał.1_ust._3"/>
      <w:bookmarkEnd w:id="30"/>
      <w:r>
        <w:t>osobie</w:t>
      </w:r>
      <w:r>
        <w:rPr>
          <w:spacing w:val="-1"/>
        </w:rPr>
        <w:t xml:space="preserve"> </w:t>
      </w:r>
      <w:r>
        <w:t>i rodzinie</w:t>
      </w:r>
      <w:r>
        <w:rPr>
          <w:spacing w:val="-1"/>
        </w:rPr>
        <w:t xml:space="preserve"> </w:t>
      </w:r>
      <w:r>
        <w:t>korzystającej ze świadczeń</w:t>
      </w:r>
      <w:r>
        <w:rPr>
          <w:spacing w:val="-1"/>
        </w:rPr>
        <w:t xml:space="preserve"> </w:t>
      </w:r>
      <w:r>
        <w:t xml:space="preserve">z pomocy </w:t>
      </w:r>
      <w:r>
        <w:rPr>
          <w:spacing w:val="-2"/>
        </w:rPr>
        <w:t>społecznej;</w:t>
      </w:r>
    </w:p>
    <w:p w14:paraId="5D0E941E" w14:textId="77777777" w:rsidR="003C4577" w:rsidRDefault="00000000" w:rsidP="00844169">
      <w:pPr>
        <w:pStyle w:val="Akapitzlist"/>
        <w:numPr>
          <w:ilvl w:val="0"/>
          <w:numId w:val="1"/>
        </w:numPr>
        <w:tabs>
          <w:tab w:val="left" w:pos="379"/>
        </w:tabs>
        <w:spacing w:before="0" w:line="360" w:lineRule="auto"/>
        <w:ind w:hanging="238"/>
        <w:jc w:val="both"/>
      </w:pPr>
      <w:bookmarkStart w:id="31" w:name="pkt_2_w_zał.1_ust._3"/>
      <w:bookmarkEnd w:id="31"/>
      <w:r>
        <w:t>spadkobiercy</w:t>
      </w:r>
      <w:r>
        <w:rPr>
          <w:spacing w:val="-3"/>
        </w:rPr>
        <w:t xml:space="preserve"> </w:t>
      </w:r>
      <w:r>
        <w:t>osoby, która</w:t>
      </w:r>
      <w:r>
        <w:rPr>
          <w:spacing w:val="-1"/>
        </w:rPr>
        <w:t xml:space="preserve"> </w:t>
      </w:r>
      <w:r>
        <w:t>korzystała ze</w:t>
      </w:r>
      <w:r>
        <w:rPr>
          <w:spacing w:val="-1"/>
        </w:rPr>
        <w:t xml:space="preserve"> </w:t>
      </w:r>
      <w:r>
        <w:t>świadczeń z pomocy społecznej</w:t>
      </w:r>
      <w:r>
        <w:rPr>
          <w:spacing w:val="-1"/>
        </w:rPr>
        <w:t xml:space="preserve"> </w:t>
      </w:r>
      <w:r>
        <w:t xml:space="preserve">- z masy </w:t>
      </w:r>
      <w:r>
        <w:rPr>
          <w:spacing w:val="-2"/>
        </w:rPr>
        <w:t>spadkowej;</w:t>
      </w:r>
    </w:p>
    <w:p w14:paraId="13553159" w14:textId="77777777" w:rsidR="003C4577" w:rsidRDefault="00000000" w:rsidP="00844169">
      <w:pPr>
        <w:pStyle w:val="Akapitzlist"/>
        <w:numPr>
          <w:ilvl w:val="0"/>
          <w:numId w:val="1"/>
        </w:numPr>
        <w:tabs>
          <w:tab w:val="left" w:pos="368"/>
          <w:tab w:val="left" w:pos="379"/>
        </w:tabs>
        <w:spacing w:before="0" w:line="360" w:lineRule="auto"/>
        <w:ind w:left="368" w:right="25" w:hanging="227"/>
        <w:jc w:val="both"/>
      </w:pPr>
      <w:bookmarkStart w:id="32" w:name="pkt_3_w_zał.1_ust._3"/>
      <w:bookmarkEnd w:id="32"/>
      <w:r>
        <w:tab/>
        <w:t>małżonku,</w:t>
      </w:r>
      <w:r>
        <w:rPr>
          <w:spacing w:val="28"/>
        </w:rPr>
        <w:t xml:space="preserve"> </w:t>
      </w:r>
      <w:r>
        <w:t>zstępnych</w:t>
      </w:r>
      <w:r>
        <w:rPr>
          <w:spacing w:val="28"/>
        </w:rPr>
        <w:t xml:space="preserve"> </w:t>
      </w:r>
      <w:r>
        <w:t>przed</w:t>
      </w:r>
      <w:r>
        <w:rPr>
          <w:spacing w:val="28"/>
        </w:rPr>
        <w:t xml:space="preserve"> </w:t>
      </w:r>
      <w:r>
        <w:t>wstępnymi</w:t>
      </w:r>
      <w:r>
        <w:rPr>
          <w:spacing w:val="28"/>
        </w:rPr>
        <w:t xml:space="preserve"> </w:t>
      </w:r>
      <w:r>
        <w:t>osoby</w:t>
      </w:r>
      <w:r>
        <w:rPr>
          <w:spacing w:val="28"/>
        </w:rPr>
        <w:t xml:space="preserve"> </w:t>
      </w:r>
      <w:r>
        <w:t>korzystającej</w:t>
      </w:r>
      <w:r>
        <w:rPr>
          <w:spacing w:val="28"/>
        </w:rPr>
        <w:t xml:space="preserve"> </w:t>
      </w:r>
      <w:r>
        <w:t>ze</w:t>
      </w:r>
      <w:r>
        <w:rPr>
          <w:spacing w:val="28"/>
        </w:rPr>
        <w:t xml:space="preserve"> </w:t>
      </w:r>
      <w:r>
        <w:t>świadczeń</w:t>
      </w:r>
      <w:r>
        <w:rPr>
          <w:spacing w:val="28"/>
        </w:rPr>
        <w:t xml:space="preserve"> </w:t>
      </w:r>
      <w:r>
        <w:t>z</w:t>
      </w:r>
      <w:r>
        <w:rPr>
          <w:spacing w:val="-2"/>
        </w:rPr>
        <w:t xml:space="preserve"> </w:t>
      </w:r>
      <w:r>
        <w:t>pomocy</w:t>
      </w:r>
      <w:r>
        <w:rPr>
          <w:spacing w:val="28"/>
        </w:rPr>
        <w:t xml:space="preserve"> </w:t>
      </w:r>
      <w:r>
        <w:t>społecznej</w:t>
      </w:r>
      <w:r>
        <w:rPr>
          <w:spacing w:val="28"/>
        </w:rPr>
        <w:t xml:space="preserve"> </w:t>
      </w:r>
      <w:r>
        <w:t>-</w:t>
      </w:r>
      <w:r>
        <w:rPr>
          <w:spacing w:val="28"/>
        </w:rPr>
        <w:t xml:space="preserve"> </w:t>
      </w:r>
      <w:r>
        <w:t>jedynie w</w:t>
      </w:r>
      <w:r>
        <w:rPr>
          <w:spacing w:val="-2"/>
        </w:rPr>
        <w:t xml:space="preserve"> </w:t>
      </w:r>
      <w:r>
        <w:t>przypadku</w:t>
      </w:r>
      <w:r>
        <w:rPr>
          <w:spacing w:val="80"/>
          <w:w w:val="150"/>
        </w:rPr>
        <w:t xml:space="preserve"> </w:t>
      </w:r>
      <w:r>
        <w:t>gdy</w:t>
      </w:r>
      <w:r>
        <w:rPr>
          <w:spacing w:val="80"/>
          <w:w w:val="150"/>
        </w:rPr>
        <w:t xml:space="preserve"> </w:t>
      </w:r>
      <w:r>
        <w:t>nie</w:t>
      </w:r>
      <w:r>
        <w:rPr>
          <w:spacing w:val="-2"/>
        </w:rPr>
        <w:t xml:space="preserve"> </w:t>
      </w:r>
      <w:r>
        <w:t>dokonano</w:t>
      </w:r>
      <w:r>
        <w:rPr>
          <w:spacing w:val="80"/>
          <w:w w:val="150"/>
        </w:rPr>
        <w:t xml:space="preserve"> </w:t>
      </w:r>
      <w:r>
        <w:t>zwrotu</w:t>
      </w:r>
      <w:r>
        <w:rPr>
          <w:spacing w:val="80"/>
          <w:w w:val="150"/>
        </w:rPr>
        <w:t xml:space="preserve"> </w:t>
      </w:r>
      <w:r>
        <w:t>wydatków</w:t>
      </w:r>
      <w:r>
        <w:rPr>
          <w:spacing w:val="80"/>
          <w:w w:val="150"/>
        </w:rPr>
        <w:t xml:space="preserve"> </w:t>
      </w:r>
      <w:r>
        <w:t>zgodnie</w:t>
      </w:r>
      <w:r>
        <w:rPr>
          <w:spacing w:val="80"/>
          <w:w w:val="150"/>
        </w:rPr>
        <w:t xml:space="preserve"> </w:t>
      </w:r>
      <w:r>
        <w:t>z</w:t>
      </w:r>
      <w:r>
        <w:rPr>
          <w:spacing w:val="-1"/>
        </w:rPr>
        <w:t xml:space="preserve"> </w:t>
      </w:r>
      <w:r>
        <w:t>pkt</w:t>
      </w:r>
      <w:r>
        <w:rPr>
          <w:spacing w:val="-1"/>
        </w:rPr>
        <w:t xml:space="preserve"> </w:t>
      </w:r>
      <w:r>
        <w:t>1</w:t>
      </w:r>
      <w:r>
        <w:rPr>
          <w:spacing w:val="-1"/>
        </w:rPr>
        <w:t xml:space="preserve"> </w:t>
      </w:r>
      <w:r>
        <w:t>i</w:t>
      </w:r>
      <w:r>
        <w:rPr>
          <w:spacing w:val="-1"/>
        </w:rPr>
        <w:t xml:space="preserve"> </w:t>
      </w:r>
      <w:r>
        <w:t>2,</w:t>
      </w:r>
      <w:r>
        <w:rPr>
          <w:spacing w:val="80"/>
          <w:w w:val="150"/>
        </w:rPr>
        <w:t xml:space="preserve"> </w:t>
      </w:r>
      <w:r>
        <w:t>w</w:t>
      </w:r>
      <w:r>
        <w:rPr>
          <w:spacing w:val="-2"/>
        </w:rPr>
        <w:t xml:space="preserve"> </w:t>
      </w:r>
      <w:r>
        <w:t>wysokości</w:t>
      </w:r>
      <w:r>
        <w:rPr>
          <w:spacing w:val="80"/>
          <w:w w:val="150"/>
        </w:rPr>
        <w:t xml:space="preserve"> </w:t>
      </w:r>
      <w:r>
        <w:t>przewidzianej w decyzji dla osoby lub rodziny korzystającej ze świadczeń z pomocy społecznej.</w:t>
      </w:r>
    </w:p>
    <w:p w14:paraId="4652CCC4" w14:textId="77777777" w:rsidR="003C4577" w:rsidRDefault="00000000" w:rsidP="00844169">
      <w:pPr>
        <w:pStyle w:val="Tekstpodstawowy"/>
        <w:spacing w:before="0" w:line="360" w:lineRule="auto"/>
        <w:ind w:right="24" w:firstLine="227"/>
        <w:jc w:val="both"/>
        <w:rPr>
          <w:b/>
        </w:rPr>
      </w:pPr>
      <w:r>
        <w:t>Powyższe było już częściowo przedmiotem rozważań w</w:t>
      </w:r>
      <w:r>
        <w:rPr>
          <w:spacing w:val="-2"/>
        </w:rPr>
        <w:t xml:space="preserve"> </w:t>
      </w:r>
      <w:r>
        <w:t>odpowiedzi na interpelację nr 875</w:t>
      </w:r>
      <w:r>
        <w:rPr>
          <w:spacing w:val="-2"/>
        </w:rPr>
        <w:t xml:space="preserve"> </w:t>
      </w:r>
      <w:r>
        <w:t>w</w:t>
      </w:r>
      <w:r>
        <w:rPr>
          <w:spacing w:val="-3"/>
        </w:rPr>
        <w:t xml:space="preserve"> </w:t>
      </w:r>
      <w:r>
        <w:t>sprawie zmian w</w:t>
      </w:r>
      <w:r>
        <w:rPr>
          <w:spacing w:val="-3"/>
        </w:rPr>
        <w:t xml:space="preserve"> </w:t>
      </w:r>
      <w:r>
        <w:t>zakresie ponoszenia przez gminy kosztów pobytu mieszkańców w</w:t>
      </w:r>
      <w:r>
        <w:rPr>
          <w:spacing w:val="-3"/>
        </w:rPr>
        <w:t xml:space="preserve"> </w:t>
      </w:r>
      <w:r>
        <w:t>domach pomocy społecznej i</w:t>
      </w:r>
      <w:r>
        <w:rPr>
          <w:spacing w:val="-2"/>
        </w:rPr>
        <w:t xml:space="preserve"> </w:t>
      </w:r>
      <w:r>
        <w:t>możliwości egzekwowania tych opłat, udzielonej przez podsekretarza stanu w</w:t>
      </w:r>
      <w:r>
        <w:rPr>
          <w:spacing w:val="-2"/>
        </w:rPr>
        <w:t xml:space="preserve"> </w:t>
      </w:r>
      <w:r>
        <w:t>Ministerstwie Rodziny, Pracy i</w:t>
      </w:r>
      <w:r>
        <w:rPr>
          <w:spacing w:val="-2"/>
        </w:rPr>
        <w:t xml:space="preserve"> </w:t>
      </w:r>
      <w:r>
        <w:t xml:space="preserve">Polityki </w:t>
      </w:r>
      <w:r>
        <w:lastRenderedPageBreak/>
        <w:t>Społecznej Pana Marcina Zielenieckiego z</w:t>
      </w:r>
      <w:r>
        <w:rPr>
          <w:spacing w:val="-2"/>
        </w:rPr>
        <w:t xml:space="preserve"> </w:t>
      </w:r>
      <w:r>
        <w:t>dnia 3</w:t>
      </w:r>
      <w:r>
        <w:rPr>
          <w:spacing w:val="-2"/>
        </w:rPr>
        <w:t xml:space="preserve"> </w:t>
      </w:r>
      <w:r>
        <w:t>stycznia 2020</w:t>
      </w:r>
      <w:r>
        <w:rPr>
          <w:spacing w:val="-2"/>
        </w:rPr>
        <w:t xml:space="preserve"> </w:t>
      </w:r>
      <w:r>
        <w:t>r. Zgodnie z</w:t>
      </w:r>
      <w:r>
        <w:rPr>
          <w:spacing w:val="-2"/>
        </w:rPr>
        <w:t xml:space="preserve"> </w:t>
      </w:r>
      <w:r>
        <w:t>przyjętym w</w:t>
      </w:r>
      <w:r>
        <w:rPr>
          <w:spacing w:val="-2"/>
        </w:rPr>
        <w:t xml:space="preserve"> </w:t>
      </w:r>
      <w:r>
        <w:t>niej stanowiskiem przepisy ustawy o</w:t>
      </w:r>
      <w:r>
        <w:rPr>
          <w:spacing w:val="-1"/>
        </w:rPr>
        <w:t xml:space="preserve"> </w:t>
      </w:r>
      <w:r>
        <w:t>pomocy społecznej umożliwiają gminie, która poniosła koszty związane z</w:t>
      </w:r>
      <w:r>
        <w:rPr>
          <w:spacing w:val="-1"/>
        </w:rPr>
        <w:t xml:space="preserve"> </w:t>
      </w:r>
      <w:r>
        <w:t>pobytem mieszkańca w</w:t>
      </w:r>
      <w:r>
        <w:rPr>
          <w:spacing w:val="-3"/>
        </w:rPr>
        <w:t xml:space="preserve"> </w:t>
      </w:r>
      <w:r>
        <w:t>domu pomocy społecznej wystąpienie o</w:t>
      </w:r>
      <w:r>
        <w:rPr>
          <w:spacing w:val="-2"/>
        </w:rPr>
        <w:t xml:space="preserve"> </w:t>
      </w:r>
      <w:r>
        <w:t>zwrot wydatków, jakie poniosła z</w:t>
      </w:r>
      <w:r>
        <w:rPr>
          <w:spacing w:val="-2"/>
        </w:rPr>
        <w:t xml:space="preserve"> </w:t>
      </w:r>
      <w:r>
        <w:t>tego tytułu, z</w:t>
      </w:r>
      <w:r>
        <w:rPr>
          <w:spacing w:val="-2"/>
        </w:rPr>
        <w:t xml:space="preserve"> </w:t>
      </w:r>
      <w:r>
        <w:t>masy spadkowej spadkobiercy mieszkańca domu pomocy społecznej lub członka rodziny zobowiązanego do ponoszenia odpłatności za pobyt w</w:t>
      </w:r>
      <w:r>
        <w:rPr>
          <w:spacing w:val="-3"/>
        </w:rPr>
        <w:t xml:space="preserve"> </w:t>
      </w:r>
      <w:r>
        <w:t>domu pomocy społecznej, pod warunkiem, że spadkobierca przyjmie</w:t>
      </w:r>
      <w:r>
        <w:rPr>
          <w:spacing w:val="40"/>
        </w:rPr>
        <w:t xml:space="preserve"> </w:t>
      </w:r>
      <w:r>
        <w:t>spadek i</w:t>
      </w:r>
      <w:r>
        <w:rPr>
          <w:spacing w:val="-2"/>
        </w:rPr>
        <w:t xml:space="preserve"> </w:t>
      </w:r>
      <w:r>
        <w:rPr>
          <w:b/>
        </w:rPr>
        <w:t>tylko w</w:t>
      </w:r>
      <w:r>
        <w:rPr>
          <w:b/>
          <w:spacing w:val="-3"/>
        </w:rPr>
        <w:t xml:space="preserve"> </w:t>
      </w:r>
      <w:r>
        <w:rPr>
          <w:b/>
        </w:rPr>
        <w:t>sytuacji gdy spadkodawca był zobowiązany do ponoszenia odpłatności za pobyt w</w:t>
      </w:r>
      <w:r>
        <w:rPr>
          <w:b/>
          <w:spacing w:val="-3"/>
        </w:rPr>
        <w:t xml:space="preserve"> </w:t>
      </w:r>
      <w:r>
        <w:rPr>
          <w:b/>
        </w:rPr>
        <w:t>domu pomocy społecznej, a z tego obowiązku się nie wywiązywał.</w:t>
      </w:r>
    </w:p>
    <w:p w14:paraId="4C0B9B0D" w14:textId="5726204C" w:rsidR="003C4577" w:rsidRDefault="00000000" w:rsidP="00844169">
      <w:pPr>
        <w:pStyle w:val="Tekstpodstawowy"/>
        <w:spacing w:before="0" w:line="360" w:lineRule="auto"/>
        <w:ind w:right="24" w:firstLine="227"/>
        <w:jc w:val="both"/>
      </w:pPr>
      <w:r>
        <w:t>Niestety</w:t>
      </w:r>
      <w:r>
        <w:rPr>
          <w:spacing w:val="74"/>
        </w:rPr>
        <w:t xml:space="preserve"> </w:t>
      </w:r>
      <w:r>
        <w:t>przepis</w:t>
      </w:r>
      <w:r>
        <w:rPr>
          <w:spacing w:val="74"/>
        </w:rPr>
        <w:t xml:space="preserve"> </w:t>
      </w:r>
      <w:r>
        <w:t>art.</w:t>
      </w:r>
      <w:r>
        <w:rPr>
          <w:spacing w:val="-1"/>
        </w:rPr>
        <w:t xml:space="preserve"> </w:t>
      </w:r>
      <w:r>
        <w:t>96</w:t>
      </w:r>
      <w:r>
        <w:rPr>
          <w:spacing w:val="-1"/>
        </w:rPr>
        <w:t xml:space="preserve"> </w:t>
      </w:r>
      <w:r>
        <w:t>ust.</w:t>
      </w:r>
      <w:r>
        <w:rPr>
          <w:spacing w:val="-1"/>
        </w:rPr>
        <w:t xml:space="preserve"> </w:t>
      </w:r>
      <w:r>
        <w:t>1</w:t>
      </w:r>
      <w:r>
        <w:rPr>
          <w:spacing w:val="-1"/>
        </w:rPr>
        <w:t xml:space="preserve"> </w:t>
      </w:r>
      <w:r>
        <w:t>nie</w:t>
      </w:r>
      <w:r>
        <w:rPr>
          <w:spacing w:val="-1"/>
        </w:rPr>
        <w:t xml:space="preserve"> </w:t>
      </w:r>
      <w:r>
        <w:t>upoważnia</w:t>
      </w:r>
      <w:r>
        <w:rPr>
          <w:spacing w:val="74"/>
        </w:rPr>
        <w:t xml:space="preserve"> </w:t>
      </w:r>
      <w:r>
        <w:t>gminy</w:t>
      </w:r>
      <w:r>
        <w:rPr>
          <w:spacing w:val="74"/>
        </w:rPr>
        <w:t xml:space="preserve"> </w:t>
      </w:r>
      <w:r>
        <w:t>do</w:t>
      </w:r>
      <w:r>
        <w:rPr>
          <w:spacing w:val="74"/>
        </w:rPr>
        <w:t xml:space="preserve"> </w:t>
      </w:r>
      <w:r>
        <w:t>dochodzenia</w:t>
      </w:r>
      <w:r>
        <w:rPr>
          <w:spacing w:val="74"/>
        </w:rPr>
        <w:t xml:space="preserve"> </w:t>
      </w:r>
      <w:r>
        <w:t>zwrotu</w:t>
      </w:r>
      <w:r>
        <w:rPr>
          <w:spacing w:val="74"/>
        </w:rPr>
        <w:t xml:space="preserve"> </w:t>
      </w:r>
      <w:r>
        <w:t>wydatków,</w:t>
      </w:r>
      <w:r>
        <w:rPr>
          <w:spacing w:val="74"/>
        </w:rPr>
        <w:t xml:space="preserve"> </w:t>
      </w:r>
      <w:r>
        <w:t>jakie</w:t>
      </w:r>
      <w:r>
        <w:rPr>
          <w:spacing w:val="74"/>
        </w:rPr>
        <w:t xml:space="preserve"> </w:t>
      </w:r>
      <w:r>
        <w:t>poniosła w</w:t>
      </w:r>
      <w:r>
        <w:rPr>
          <w:spacing w:val="-3"/>
        </w:rPr>
        <w:t xml:space="preserve"> </w:t>
      </w:r>
      <w:r>
        <w:t>sytuacji gdy opłata wnoszona przez mieszkańca za pobyt w</w:t>
      </w:r>
      <w:r>
        <w:rPr>
          <w:spacing w:val="-3"/>
        </w:rPr>
        <w:t xml:space="preserve"> </w:t>
      </w:r>
      <w:r>
        <w:t>domu pomocy społecznej, tj. 70% jego dochodu nie</w:t>
      </w:r>
      <w:r>
        <w:rPr>
          <w:spacing w:val="-1"/>
        </w:rPr>
        <w:t xml:space="preserve"> </w:t>
      </w:r>
      <w:r>
        <w:t>wystarczała na pokrycie miesięcznego kosztu utrzymania. Art. 96</w:t>
      </w:r>
      <w:r>
        <w:rPr>
          <w:spacing w:val="-1"/>
        </w:rPr>
        <w:t xml:space="preserve"> </w:t>
      </w:r>
      <w:r>
        <w:t>ust.</w:t>
      </w:r>
      <w:r>
        <w:rPr>
          <w:spacing w:val="-1"/>
        </w:rPr>
        <w:t xml:space="preserve"> </w:t>
      </w:r>
      <w:r>
        <w:t>1</w:t>
      </w:r>
      <w:r>
        <w:rPr>
          <w:spacing w:val="-1"/>
        </w:rPr>
        <w:t xml:space="preserve"> </w:t>
      </w:r>
      <w:r>
        <w:t>nie</w:t>
      </w:r>
      <w:r>
        <w:rPr>
          <w:spacing w:val="-1"/>
        </w:rPr>
        <w:t xml:space="preserve"> </w:t>
      </w:r>
      <w:r>
        <w:t>daje zatem możliwości wystąpienia o</w:t>
      </w:r>
      <w:r>
        <w:rPr>
          <w:spacing w:val="-2"/>
        </w:rPr>
        <w:t xml:space="preserve"> </w:t>
      </w:r>
      <w:r>
        <w:t>zwrot kwoty różnicy między średnim kosztem utrzymania w</w:t>
      </w:r>
      <w:r>
        <w:rPr>
          <w:spacing w:val="-3"/>
        </w:rPr>
        <w:t xml:space="preserve"> </w:t>
      </w:r>
      <w:r>
        <w:t>domu pomocy społecznej a</w:t>
      </w:r>
      <w:r>
        <w:rPr>
          <w:spacing w:val="-2"/>
        </w:rPr>
        <w:t xml:space="preserve"> </w:t>
      </w:r>
      <w:r>
        <w:t>opłatą wnoszoną przez mieszkańca. Ta kwestia w</w:t>
      </w:r>
      <w:r>
        <w:rPr>
          <w:spacing w:val="-4"/>
        </w:rPr>
        <w:t xml:space="preserve"> </w:t>
      </w:r>
      <w:r>
        <w:t xml:space="preserve">ocenie Rady </w:t>
      </w:r>
      <w:r w:rsidR="00A314A7">
        <w:t xml:space="preserve">Miejskiej w Nowym Mieście nad Pilicą </w:t>
      </w:r>
      <w:r>
        <w:t xml:space="preserve"> wymaga jednak uregulowania. Częstą praktyką, jaka zdarza się w</w:t>
      </w:r>
      <w:r>
        <w:rPr>
          <w:spacing w:val="-3"/>
        </w:rPr>
        <w:t xml:space="preserve"> </w:t>
      </w:r>
      <w:r>
        <w:t>naszej Gminie ale i</w:t>
      </w:r>
      <w:r>
        <w:rPr>
          <w:spacing w:val="-3"/>
        </w:rPr>
        <w:t xml:space="preserve"> </w:t>
      </w:r>
      <w:r>
        <w:t>w innych gminach jest sytuacja, gdy osoba kierowana do domu pomocy społecznej posiada niewielki dochód jednakże sumiennie wpłaca ustawowe 70</w:t>
      </w:r>
      <w:r>
        <w:rPr>
          <w:spacing w:val="-2"/>
        </w:rPr>
        <w:t xml:space="preserve"> </w:t>
      </w:r>
      <w:r>
        <w:t>% dochodu na pokrycie miesięcznego kosztu utrzymania, natomiast pozostałą cześć brakującej kwoty dopłaca gmina, która to różnica</w:t>
      </w:r>
      <w:r>
        <w:rPr>
          <w:spacing w:val="40"/>
        </w:rPr>
        <w:t xml:space="preserve"> </w:t>
      </w:r>
      <w:r>
        <w:t>w</w:t>
      </w:r>
      <w:r>
        <w:rPr>
          <w:spacing w:val="-3"/>
        </w:rPr>
        <w:t xml:space="preserve"> </w:t>
      </w:r>
      <w:r>
        <w:t>odniesieniu</w:t>
      </w:r>
      <w:r>
        <w:rPr>
          <w:spacing w:val="-2"/>
        </w:rPr>
        <w:t xml:space="preserve"> </w:t>
      </w:r>
      <w:r>
        <w:t>do</w:t>
      </w:r>
      <w:r>
        <w:rPr>
          <w:spacing w:val="-2"/>
        </w:rPr>
        <w:t xml:space="preserve"> </w:t>
      </w:r>
      <w:r>
        <w:t>aktualnej</w:t>
      </w:r>
      <w:r>
        <w:rPr>
          <w:spacing w:val="-2"/>
        </w:rPr>
        <w:t xml:space="preserve"> </w:t>
      </w:r>
      <w:r>
        <w:t>stawki</w:t>
      </w:r>
      <w:r>
        <w:rPr>
          <w:spacing w:val="-2"/>
        </w:rPr>
        <w:t xml:space="preserve"> </w:t>
      </w:r>
      <w:r>
        <w:t>miesięcznej</w:t>
      </w:r>
      <w:r>
        <w:rPr>
          <w:spacing w:val="-2"/>
        </w:rPr>
        <w:t xml:space="preserve"> </w:t>
      </w:r>
      <w:r>
        <w:t>pobytu</w:t>
      </w:r>
      <w:r>
        <w:rPr>
          <w:spacing w:val="-2"/>
        </w:rPr>
        <w:t xml:space="preserve"> </w:t>
      </w:r>
      <w:r>
        <w:t>w</w:t>
      </w:r>
      <w:r>
        <w:rPr>
          <w:spacing w:val="-3"/>
        </w:rPr>
        <w:t xml:space="preserve"> </w:t>
      </w:r>
      <w:r>
        <w:t>DPS</w:t>
      </w:r>
      <w:r>
        <w:rPr>
          <w:spacing w:val="-2"/>
        </w:rPr>
        <w:t xml:space="preserve"> </w:t>
      </w:r>
      <w:r>
        <w:t>stanowi</w:t>
      </w:r>
      <w:r>
        <w:rPr>
          <w:spacing w:val="-2"/>
        </w:rPr>
        <w:t xml:space="preserve"> </w:t>
      </w:r>
      <w:r>
        <w:t>istotne</w:t>
      </w:r>
      <w:r>
        <w:rPr>
          <w:spacing w:val="-2"/>
        </w:rPr>
        <w:t xml:space="preserve"> </w:t>
      </w:r>
      <w:r>
        <w:t>obciążenie</w:t>
      </w:r>
      <w:r>
        <w:rPr>
          <w:spacing w:val="-2"/>
        </w:rPr>
        <w:t xml:space="preserve"> </w:t>
      </w:r>
      <w:r>
        <w:t>dla</w:t>
      </w:r>
      <w:r>
        <w:rPr>
          <w:spacing w:val="-2"/>
        </w:rPr>
        <w:t xml:space="preserve"> </w:t>
      </w:r>
      <w:r>
        <w:t>budżetu</w:t>
      </w:r>
      <w:r>
        <w:rPr>
          <w:spacing w:val="-2"/>
        </w:rPr>
        <w:t xml:space="preserve"> </w:t>
      </w:r>
      <w:r>
        <w:t>gminy.</w:t>
      </w:r>
      <w:r>
        <w:rPr>
          <w:spacing w:val="-2"/>
        </w:rPr>
        <w:t xml:space="preserve"> </w:t>
      </w:r>
      <w:r>
        <w:t>Na tę sytuację często nakłada się również fakt, że osoba skierowana do DPS przebywa w</w:t>
      </w:r>
      <w:r>
        <w:rPr>
          <w:spacing w:val="-2"/>
        </w:rPr>
        <w:t xml:space="preserve"> </w:t>
      </w:r>
      <w:r>
        <w:t>tym miejscu kilka, kilkanaście a</w:t>
      </w:r>
      <w:r>
        <w:rPr>
          <w:spacing w:val="-2"/>
        </w:rPr>
        <w:t xml:space="preserve"> </w:t>
      </w:r>
      <w:r>
        <w:t>nawet 20</w:t>
      </w:r>
      <w:r>
        <w:rPr>
          <w:spacing w:val="-2"/>
        </w:rPr>
        <w:t xml:space="preserve"> </w:t>
      </w:r>
      <w:r>
        <w:t>lat. Podopieczni kierowani do domu pomocy społecznej bardzo często są samotni, ale dysponują własnym majątkiem np. w</w:t>
      </w:r>
      <w:r>
        <w:rPr>
          <w:spacing w:val="-2"/>
        </w:rPr>
        <w:t xml:space="preserve"> </w:t>
      </w:r>
      <w:r>
        <w:t>postaci gospodarstwa rolnego, który to majątek w</w:t>
      </w:r>
      <w:r>
        <w:rPr>
          <w:spacing w:val="-2"/>
        </w:rPr>
        <w:t xml:space="preserve"> </w:t>
      </w:r>
      <w:r>
        <w:t>oparciu o</w:t>
      </w:r>
      <w:r>
        <w:rPr>
          <w:spacing w:val="-1"/>
        </w:rPr>
        <w:t xml:space="preserve"> </w:t>
      </w:r>
      <w:r>
        <w:t>aktualne przepisy</w:t>
      </w:r>
      <w:r>
        <w:rPr>
          <w:spacing w:val="80"/>
        </w:rPr>
        <w:t xml:space="preserve"> </w:t>
      </w:r>
      <w:r>
        <w:t>prawa</w:t>
      </w:r>
      <w:r>
        <w:rPr>
          <w:spacing w:val="80"/>
        </w:rPr>
        <w:t xml:space="preserve"> </w:t>
      </w:r>
      <w:r>
        <w:t>poza</w:t>
      </w:r>
      <w:r>
        <w:rPr>
          <w:spacing w:val="80"/>
        </w:rPr>
        <w:t xml:space="preserve"> </w:t>
      </w:r>
      <w:r>
        <w:t>sporadyczną</w:t>
      </w:r>
      <w:r>
        <w:rPr>
          <w:spacing w:val="80"/>
        </w:rPr>
        <w:t xml:space="preserve"> </w:t>
      </w:r>
      <w:r>
        <w:t>darowizną</w:t>
      </w:r>
      <w:r>
        <w:rPr>
          <w:spacing w:val="80"/>
        </w:rPr>
        <w:t xml:space="preserve"> </w:t>
      </w:r>
      <w:r>
        <w:t>na</w:t>
      </w:r>
      <w:r>
        <w:rPr>
          <w:spacing w:val="80"/>
        </w:rPr>
        <w:t xml:space="preserve"> </w:t>
      </w:r>
      <w:r>
        <w:t>rzecz</w:t>
      </w:r>
      <w:r>
        <w:rPr>
          <w:spacing w:val="80"/>
        </w:rPr>
        <w:t xml:space="preserve"> </w:t>
      </w:r>
      <w:r>
        <w:t>gminy,</w:t>
      </w:r>
      <w:r>
        <w:rPr>
          <w:spacing w:val="80"/>
        </w:rPr>
        <w:t xml:space="preserve"> </w:t>
      </w:r>
      <w:r>
        <w:t>przechodzi</w:t>
      </w:r>
      <w:r>
        <w:rPr>
          <w:spacing w:val="80"/>
        </w:rPr>
        <w:t xml:space="preserve"> </w:t>
      </w:r>
      <w:r>
        <w:t>na</w:t>
      </w:r>
      <w:r>
        <w:rPr>
          <w:spacing w:val="80"/>
        </w:rPr>
        <w:t xml:space="preserve"> </w:t>
      </w:r>
      <w:r>
        <w:t>dalszych</w:t>
      </w:r>
      <w:r>
        <w:rPr>
          <w:spacing w:val="80"/>
        </w:rPr>
        <w:t xml:space="preserve"> </w:t>
      </w:r>
      <w:r>
        <w:t>spadkobierców nie partycypujących w kosztach utrzymania podopiecznego.</w:t>
      </w:r>
    </w:p>
    <w:p w14:paraId="74482A8B" w14:textId="7CB757D5" w:rsidR="003C4577" w:rsidRDefault="00000000" w:rsidP="00844169">
      <w:pPr>
        <w:pStyle w:val="Tekstpodstawowy"/>
        <w:spacing w:before="0" w:line="360" w:lineRule="auto"/>
        <w:ind w:right="25" w:firstLine="227"/>
        <w:jc w:val="both"/>
      </w:pPr>
      <w:r>
        <w:t xml:space="preserve">Rada </w:t>
      </w:r>
      <w:r w:rsidR="00626072">
        <w:t>Miejska w Nowym Mieście nad Pilicą</w:t>
      </w:r>
      <w:r>
        <w:t xml:space="preserve"> wnosi o</w:t>
      </w:r>
      <w:r>
        <w:rPr>
          <w:spacing w:val="-1"/>
        </w:rPr>
        <w:t xml:space="preserve"> </w:t>
      </w:r>
      <w:r>
        <w:t>rozważenie zmiany przepisów ustawy z</w:t>
      </w:r>
      <w:r>
        <w:rPr>
          <w:spacing w:val="-1"/>
        </w:rPr>
        <w:t xml:space="preserve"> </w:t>
      </w:r>
      <w:r>
        <w:t>dnia 12</w:t>
      </w:r>
      <w:r>
        <w:rPr>
          <w:spacing w:val="-1"/>
        </w:rPr>
        <w:t xml:space="preserve"> </w:t>
      </w:r>
      <w:r>
        <w:t>marca 2004</w:t>
      </w:r>
      <w:r>
        <w:rPr>
          <w:spacing w:val="-1"/>
        </w:rPr>
        <w:t xml:space="preserve"> </w:t>
      </w:r>
      <w:r>
        <w:t>r. o</w:t>
      </w:r>
      <w:r>
        <w:rPr>
          <w:spacing w:val="-1"/>
        </w:rPr>
        <w:t xml:space="preserve"> </w:t>
      </w:r>
      <w:r>
        <w:t>pomocy społecznej, mającej na celu rozszerzenie katalogu osób zobowiązanych do ponoszenia odpłatności za pobyt mieszkańca w</w:t>
      </w:r>
      <w:r>
        <w:rPr>
          <w:spacing w:val="-2"/>
        </w:rPr>
        <w:t xml:space="preserve"> </w:t>
      </w:r>
      <w:r>
        <w:t>domu pomocy społecznej o</w:t>
      </w:r>
      <w:r>
        <w:rPr>
          <w:spacing w:val="-1"/>
        </w:rPr>
        <w:t xml:space="preserve"> </w:t>
      </w:r>
      <w:r>
        <w:t>osoby, które przed umieszczeniem tej osoby w</w:t>
      </w:r>
      <w:r>
        <w:rPr>
          <w:spacing w:val="-2"/>
        </w:rPr>
        <w:t xml:space="preserve"> </w:t>
      </w:r>
      <w:r>
        <w:t>placówce zostały przez nią obdarowane majątkiem w</w:t>
      </w:r>
      <w:r>
        <w:rPr>
          <w:spacing w:val="-3"/>
        </w:rPr>
        <w:t xml:space="preserve"> </w:t>
      </w:r>
      <w:r>
        <w:t>drodze aktu notarialnego. Proponuje się, aby w</w:t>
      </w:r>
      <w:r>
        <w:rPr>
          <w:spacing w:val="-2"/>
        </w:rPr>
        <w:t xml:space="preserve"> </w:t>
      </w:r>
      <w:r>
        <w:t>takich przypadkach osoba obdarowana ponosiła odpłatność za pobyt darczyńcy w domu pomocy społecznej w pierwszej kolejności.</w:t>
      </w:r>
    </w:p>
    <w:p w14:paraId="0F951B1F" w14:textId="77777777" w:rsidR="003C4577" w:rsidRDefault="00000000" w:rsidP="00844169">
      <w:pPr>
        <w:pStyle w:val="Tekstpodstawowy"/>
        <w:spacing w:before="0" w:line="360" w:lineRule="auto"/>
        <w:ind w:right="25" w:firstLine="227"/>
        <w:jc w:val="both"/>
      </w:pPr>
      <w:r>
        <w:t>Ponadto proponuje się wprowadzenie regulacji umożliwiającej osobie kierowanej do domu pomocy społecznej przekazanie, w</w:t>
      </w:r>
      <w:r>
        <w:rPr>
          <w:spacing w:val="-2"/>
        </w:rPr>
        <w:t xml:space="preserve"> </w:t>
      </w:r>
      <w:r>
        <w:t>drodze umowy cywilnoprawnej, posiadanego majątku – w</w:t>
      </w:r>
      <w:r>
        <w:rPr>
          <w:spacing w:val="-2"/>
        </w:rPr>
        <w:t xml:space="preserve"> </w:t>
      </w:r>
      <w:r>
        <w:t>szczególności nieruchomości – na rzecz gminy z</w:t>
      </w:r>
      <w:r>
        <w:rPr>
          <w:spacing w:val="-2"/>
        </w:rPr>
        <w:t xml:space="preserve"> </w:t>
      </w:r>
      <w:r>
        <w:t>przeznaczeniem na cele społeczne. W</w:t>
      </w:r>
      <w:r>
        <w:rPr>
          <w:spacing w:val="-2"/>
        </w:rPr>
        <w:t xml:space="preserve"> </w:t>
      </w:r>
      <w:r>
        <w:t>zamian gmina byłaby zobowiązana do ponoszenia kosztów pobytu tej osoby w</w:t>
      </w:r>
      <w:r>
        <w:rPr>
          <w:spacing w:val="-2"/>
        </w:rPr>
        <w:t xml:space="preserve"> </w:t>
      </w:r>
      <w:r>
        <w:t>domu pomocy społecznej do wysokości ustalonej przez niezależnego rzeczoznawcę majątkowego, określającego wartość przekazanego składnika majątkowego.</w:t>
      </w:r>
    </w:p>
    <w:p w14:paraId="663E3B38" w14:textId="19D0EC38" w:rsidR="003C4577" w:rsidRDefault="00000000" w:rsidP="00844169">
      <w:pPr>
        <w:pStyle w:val="Tekstpodstawowy"/>
        <w:spacing w:before="0" w:line="360" w:lineRule="auto"/>
        <w:ind w:right="25" w:firstLine="227"/>
        <w:jc w:val="both"/>
      </w:pPr>
      <w:r>
        <w:t>W przypadku, gdy ustalona wartość przekazanego majątku nie</w:t>
      </w:r>
      <w:r>
        <w:rPr>
          <w:spacing w:val="-2"/>
        </w:rPr>
        <w:t xml:space="preserve"> </w:t>
      </w:r>
      <w:r>
        <w:t>pokryłaby pełnych kosztów pobytu, gmina mogłaby</w:t>
      </w:r>
      <w:r>
        <w:rPr>
          <w:spacing w:val="40"/>
        </w:rPr>
        <w:t xml:space="preserve"> </w:t>
      </w:r>
      <w:r>
        <w:t>dochodzić</w:t>
      </w:r>
      <w:r>
        <w:rPr>
          <w:spacing w:val="40"/>
        </w:rPr>
        <w:t xml:space="preserve"> </w:t>
      </w:r>
      <w:r>
        <w:t>brakującej</w:t>
      </w:r>
      <w:r>
        <w:rPr>
          <w:spacing w:val="40"/>
        </w:rPr>
        <w:t xml:space="preserve"> </w:t>
      </w:r>
      <w:r>
        <w:t>części</w:t>
      </w:r>
      <w:r>
        <w:rPr>
          <w:spacing w:val="40"/>
        </w:rPr>
        <w:t xml:space="preserve"> </w:t>
      </w:r>
      <w:r>
        <w:t>odpłatności</w:t>
      </w:r>
      <w:r>
        <w:rPr>
          <w:spacing w:val="40"/>
        </w:rPr>
        <w:t xml:space="preserve"> </w:t>
      </w:r>
      <w:r>
        <w:t>od</w:t>
      </w:r>
      <w:r>
        <w:rPr>
          <w:spacing w:val="40"/>
        </w:rPr>
        <w:t xml:space="preserve"> </w:t>
      </w:r>
      <w:r>
        <w:t>osób</w:t>
      </w:r>
      <w:r>
        <w:rPr>
          <w:spacing w:val="40"/>
        </w:rPr>
        <w:t xml:space="preserve"> </w:t>
      </w:r>
      <w:r>
        <w:t>wymienionych</w:t>
      </w:r>
      <w:r>
        <w:rPr>
          <w:spacing w:val="40"/>
        </w:rPr>
        <w:t xml:space="preserve"> </w:t>
      </w:r>
      <w:r>
        <w:t>w</w:t>
      </w:r>
      <w:r>
        <w:rPr>
          <w:spacing w:val="-2"/>
        </w:rPr>
        <w:t xml:space="preserve"> </w:t>
      </w:r>
      <w:r>
        <w:t>art.</w:t>
      </w:r>
      <w:r>
        <w:rPr>
          <w:spacing w:val="-1"/>
        </w:rPr>
        <w:t xml:space="preserve"> </w:t>
      </w:r>
      <w:r>
        <w:t>61</w:t>
      </w:r>
      <w:r>
        <w:rPr>
          <w:spacing w:val="-1"/>
        </w:rPr>
        <w:t xml:space="preserve"> </w:t>
      </w:r>
      <w:r>
        <w:t>ustawy</w:t>
      </w:r>
      <w:r>
        <w:rPr>
          <w:spacing w:val="40"/>
        </w:rPr>
        <w:t xml:space="preserve"> </w:t>
      </w:r>
      <w:r>
        <w:t>o</w:t>
      </w:r>
      <w:r>
        <w:rPr>
          <w:spacing w:val="-1"/>
        </w:rPr>
        <w:t xml:space="preserve"> </w:t>
      </w:r>
      <w:r>
        <w:t xml:space="preserve">pomocy społecznej. Mając powyższe na uwadze Rada </w:t>
      </w:r>
      <w:r w:rsidR="00626072">
        <w:t>Miejska w Nowym Mieście nad Pilicą</w:t>
      </w:r>
      <w:r>
        <w:t xml:space="preserve"> apeluje o</w:t>
      </w:r>
      <w:r>
        <w:rPr>
          <w:spacing w:val="-2"/>
        </w:rPr>
        <w:t xml:space="preserve"> </w:t>
      </w:r>
      <w:r>
        <w:t>podjęcie działań legislacyjnych zmierzających do zmian w</w:t>
      </w:r>
      <w:r>
        <w:rPr>
          <w:spacing w:val="-2"/>
        </w:rPr>
        <w:t xml:space="preserve"> </w:t>
      </w:r>
      <w:r>
        <w:t>prawie polegających np. na umożliwieniu dochodzenia zapłaconej różnicy miesięcznego kosztu utrzymania mieszkańca w</w:t>
      </w:r>
      <w:r>
        <w:rPr>
          <w:spacing w:val="-3"/>
        </w:rPr>
        <w:t xml:space="preserve"> </w:t>
      </w:r>
      <w:r>
        <w:t>DPS z</w:t>
      </w:r>
      <w:r>
        <w:rPr>
          <w:spacing w:val="-2"/>
        </w:rPr>
        <w:t xml:space="preserve"> </w:t>
      </w:r>
      <w:r>
        <w:t>masy spadkowej mieszkańca DPS niezależnie od tego, czy wywiązywał on się z pokrywania tego kosztu w postaci przekazywania 70 % swojego dochodu.</w:t>
      </w:r>
    </w:p>
    <w:p w14:paraId="475C5B96" w14:textId="289E0E37" w:rsidR="00F21AE3" w:rsidRDefault="00000000" w:rsidP="00844169">
      <w:pPr>
        <w:pStyle w:val="Tekstpodstawowy"/>
        <w:spacing w:before="0" w:line="360" w:lineRule="auto"/>
        <w:ind w:right="25" w:firstLine="227"/>
        <w:jc w:val="both"/>
      </w:pPr>
      <w:r>
        <w:t>Dla</w:t>
      </w:r>
      <w:r>
        <w:rPr>
          <w:spacing w:val="40"/>
        </w:rPr>
        <w:t xml:space="preserve"> </w:t>
      </w:r>
      <w:r>
        <w:t>zobrazowania</w:t>
      </w:r>
      <w:r>
        <w:rPr>
          <w:spacing w:val="40"/>
        </w:rPr>
        <w:t xml:space="preserve"> </w:t>
      </w:r>
      <w:r>
        <w:t>skali</w:t>
      </w:r>
      <w:r>
        <w:rPr>
          <w:spacing w:val="40"/>
        </w:rPr>
        <w:t xml:space="preserve"> </w:t>
      </w:r>
      <w:r>
        <w:t>wydatków,</w:t>
      </w:r>
      <w:r>
        <w:rPr>
          <w:spacing w:val="40"/>
        </w:rPr>
        <w:t xml:space="preserve"> </w:t>
      </w:r>
      <w:r>
        <w:t>jakie</w:t>
      </w:r>
      <w:r>
        <w:rPr>
          <w:spacing w:val="40"/>
        </w:rPr>
        <w:t xml:space="preserve"> </w:t>
      </w:r>
      <w:r>
        <w:t>ponosi</w:t>
      </w:r>
      <w:r>
        <w:rPr>
          <w:spacing w:val="40"/>
        </w:rPr>
        <w:t xml:space="preserve"> </w:t>
      </w:r>
      <w:r>
        <w:t>gmina</w:t>
      </w:r>
      <w:r>
        <w:rPr>
          <w:spacing w:val="40"/>
        </w:rPr>
        <w:t xml:space="preserve"> </w:t>
      </w:r>
      <w:r>
        <w:t>pokrywając</w:t>
      </w:r>
      <w:r>
        <w:rPr>
          <w:spacing w:val="40"/>
        </w:rPr>
        <w:t xml:space="preserve"> </w:t>
      </w:r>
      <w:r>
        <w:t>koszty</w:t>
      </w:r>
      <w:r>
        <w:rPr>
          <w:spacing w:val="40"/>
        </w:rPr>
        <w:t xml:space="preserve"> </w:t>
      </w:r>
      <w:r>
        <w:t>pobytu</w:t>
      </w:r>
      <w:r>
        <w:rPr>
          <w:spacing w:val="40"/>
        </w:rPr>
        <w:t xml:space="preserve"> </w:t>
      </w:r>
      <w:r>
        <w:t>osoby</w:t>
      </w:r>
      <w:r>
        <w:rPr>
          <w:spacing w:val="40"/>
        </w:rPr>
        <w:t xml:space="preserve"> </w:t>
      </w:r>
      <w:r>
        <w:t xml:space="preserve">przebywającej </w:t>
      </w:r>
      <w:r>
        <w:lastRenderedPageBreak/>
        <w:t>w</w:t>
      </w:r>
      <w:r>
        <w:rPr>
          <w:spacing w:val="-3"/>
        </w:rPr>
        <w:t xml:space="preserve"> </w:t>
      </w:r>
      <w:r>
        <w:t>DPS, która płaci 70% ze swojego dochodu kosztów pobytu, niżej przedstawiamy średnie roczne wydatki gminy</w:t>
      </w:r>
      <w:r w:rsidR="00F21AE3">
        <w:t xml:space="preserve"> i w 2024 r wyniosły </w:t>
      </w:r>
      <w:r w:rsidR="00F21AE3">
        <w:rPr>
          <w:b/>
          <w:sz w:val="24"/>
          <w:szCs w:val="24"/>
          <w:lang w:eastAsia="pl-PL"/>
        </w:rPr>
        <w:t xml:space="preserve">602 703,00 </w:t>
      </w:r>
      <w:r w:rsidR="00F21AE3" w:rsidRPr="00E60513">
        <w:rPr>
          <w:b/>
          <w:sz w:val="24"/>
          <w:szCs w:val="24"/>
          <w:lang w:eastAsia="pl-PL"/>
        </w:rPr>
        <w:t>zł</w:t>
      </w:r>
      <w:r w:rsidR="00F21AE3">
        <w:rPr>
          <w:b/>
          <w:sz w:val="24"/>
          <w:szCs w:val="24"/>
          <w:lang w:eastAsia="pl-PL"/>
        </w:rPr>
        <w:t>, tj. średnie koszty na jednego pensjonariusza wyniosły 54 791,19 zł.</w:t>
      </w:r>
    </w:p>
    <w:p w14:paraId="7C72ADB4" w14:textId="74F1A0B7" w:rsidR="003C4577" w:rsidRDefault="00000000" w:rsidP="00844169">
      <w:pPr>
        <w:pStyle w:val="Tekstpodstawowy"/>
        <w:spacing w:before="0" w:line="360" w:lineRule="auto"/>
        <w:ind w:right="25" w:firstLine="227"/>
        <w:jc w:val="both"/>
      </w:pPr>
      <w:r>
        <w:t xml:space="preserve"> W</w:t>
      </w:r>
      <w:r>
        <w:rPr>
          <w:spacing w:val="-1"/>
        </w:rPr>
        <w:t xml:space="preserve"> </w:t>
      </w:r>
      <w:r>
        <w:t>2025</w:t>
      </w:r>
      <w:r>
        <w:rPr>
          <w:spacing w:val="-1"/>
        </w:rPr>
        <w:t xml:space="preserve"> </w:t>
      </w:r>
      <w:r>
        <w:t>r. koszty te wzrosły i</w:t>
      </w:r>
      <w:r>
        <w:rPr>
          <w:spacing w:val="-1"/>
        </w:rPr>
        <w:t xml:space="preserve"> </w:t>
      </w:r>
      <w:r>
        <w:t>w okresie od 01</w:t>
      </w:r>
      <w:r>
        <w:rPr>
          <w:spacing w:val="-1"/>
        </w:rPr>
        <w:t xml:space="preserve"> </w:t>
      </w:r>
      <w:r>
        <w:t>stycznia 2025</w:t>
      </w:r>
      <w:r>
        <w:rPr>
          <w:spacing w:val="-1"/>
        </w:rPr>
        <w:t xml:space="preserve"> </w:t>
      </w:r>
      <w:r>
        <w:t>r. do dnia 3</w:t>
      </w:r>
      <w:r w:rsidR="003004FC">
        <w:t>0</w:t>
      </w:r>
      <w:r w:rsidR="00F21AE3">
        <w:t xml:space="preserve"> </w:t>
      </w:r>
      <w:r w:rsidR="003004FC">
        <w:t>września</w:t>
      </w:r>
      <w:r w:rsidR="00F21AE3">
        <w:t xml:space="preserve"> 2025</w:t>
      </w:r>
      <w:r>
        <w:rPr>
          <w:spacing w:val="-1"/>
        </w:rPr>
        <w:t xml:space="preserve"> </w:t>
      </w:r>
      <w:r>
        <w:t xml:space="preserve">r. wyniosły </w:t>
      </w:r>
      <w:r w:rsidR="003004FC">
        <w:t>440</w:t>
      </w:r>
      <w:r w:rsidR="00844169">
        <w:t xml:space="preserve"> </w:t>
      </w:r>
      <w:r w:rsidR="003004FC">
        <w:t>214,66</w:t>
      </w:r>
      <w:r>
        <w:rPr>
          <w:spacing w:val="-1"/>
        </w:rPr>
        <w:t xml:space="preserve"> </w:t>
      </w:r>
      <w:r>
        <w:t xml:space="preserve">zł przy pobycie </w:t>
      </w:r>
      <w:r w:rsidR="003A2B9E">
        <w:t>12</w:t>
      </w:r>
      <w:r>
        <w:t xml:space="preserve"> osób.</w:t>
      </w:r>
      <w:r w:rsidR="003004FC">
        <w:t xml:space="preserve"> </w:t>
      </w:r>
    </w:p>
    <w:p w14:paraId="567ED4D7" w14:textId="77777777" w:rsidR="003C4577" w:rsidRDefault="00000000" w:rsidP="00844169">
      <w:pPr>
        <w:pStyle w:val="Tekstpodstawowy"/>
        <w:spacing w:before="0" w:line="360" w:lineRule="auto"/>
        <w:ind w:right="24" w:firstLine="227"/>
        <w:jc w:val="both"/>
      </w:pPr>
      <w:r>
        <w:t>W</w:t>
      </w:r>
      <w:r>
        <w:rPr>
          <w:spacing w:val="25"/>
        </w:rPr>
        <w:t xml:space="preserve"> </w:t>
      </w:r>
      <w:r>
        <w:t>praktyce</w:t>
      </w:r>
      <w:r>
        <w:rPr>
          <w:spacing w:val="25"/>
        </w:rPr>
        <w:t xml:space="preserve"> </w:t>
      </w:r>
      <w:r>
        <w:t>funkcjonowania</w:t>
      </w:r>
      <w:r>
        <w:rPr>
          <w:spacing w:val="25"/>
        </w:rPr>
        <w:t xml:space="preserve"> </w:t>
      </w:r>
      <w:r>
        <w:t>systemu</w:t>
      </w:r>
      <w:r>
        <w:rPr>
          <w:spacing w:val="25"/>
        </w:rPr>
        <w:t xml:space="preserve"> </w:t>
      </w:r>
      <w:r>
        <w:t>pomocy</w:t>
      </w:r>
      <w:r>
        <w:rPr>
          <w:spacing w:val="25"/>
        </w:rPr>
        <w:t xml:space="preserve"> </w:t>
      </w:r>
      <w:r>
        <w:t>społecznej</w:t>
      </w:r>
      <w:r>
        <w:rPr>
          <w:spacing w:val="25"/>
        </w:rPr>
        <w:t xml:space="preserve"> </w:t>
      </w:r>
      <w:r>
        <w:t>gminy</w:t>
      </w:r>
      <w:r>
        <w:rPr>
          <w:spacing w:val="25"/>
        </w:rPr>
        <w:t xml:space="preserve"> </w:t>
      </w:r>
      <w:r>
        <w:t>coraz</w:t>
      </w:r>
      <w:r>
        <w:rPr>
          <w:spacing w:val="25"/>
        </w:rPr>
        <w:t xml:space="preserve"> </w:t>
      </w:r>
      <w:r>
        <w:t>częściej</w:t>
      </w:r>
      <w:r>
        <w:rPr>
          <w:spacing w:val="25"/>
        </w:rPr>
        <w:t xml:space="preserve"> </w:t>
      </w:r>
      <w:r>
        <w:t>spotykają</w:t>
      </w:r>
      <w:r>
        <w:rPr>
          <w:spacing w:val="25"/>
        </w:rPr>
        <w:t xml:space="preserve"> </w:t>
      </w:r>
      <w:r>
        <w:t>się</w:t>
      </w:r>
      <w:r>
        <w:rPr>
          <w:spacing w:val="25"/>
        </w:rPr>
        <w:t xml:space="preserve"> </w:t>
      </w:r>
      <w:r>
        <w:t>z</w:t>
      </w:r>
      <w:r>
        <w:rPr>
          <w:spacing w:val="-2"/>
        </w:rPr>
        <w:t xml:space="preserve"> </w:t>
      </w:r>
      <w:r>
        <w:t>sytuacjami, w</w:t>
      </w:r>
      <w:r>
        <w:rPr>
          <w:spacing w:val="-3"/>
        </w:rPr>
        <w:t xml:space="preserve"> </w:t>
      </w:r>
      <w:r>
        <w:t>których osoby wymagające umieszczenia w</w:t>
      </w:r>
      <w:r>
        <w:rPr>
          <w:spacing w:val="-3"/>
        </w:rPr>
        <w:t xml:space="preserve"> </w:t>
      </w:r>
      <w:r>
        <w:t>domu pomocy społecznej wcześniej przekazują w</w:t>
      </w:r>
      <w:r>
        <w:rPr>
          <w:spacing w:val="-2"/>
        </w:rPr>
        <w:t xml:space="preserve"> </w:t>
      </w:r>
      <w:r>
        <w:t>formie darowizny cały swój majątek osobom trzecim, najczęściej członkom rodziny. W</w:t>
      </w:r>
      <w:r>
        <w:rPr>
          <w:spacing w:val="-3"/>
        </w:rPr>
        <w:t xml:space="preserve"> </w:t>
      </w:r>
      <w:r>
        <w:t>konsekwencji, mimo że osoba wcześniej posiadająca znaczący majątek staje się formalnie niezdolna do ponoszenia kosztów pobytu, obowiązek ten spada na gminę.</w:t>
      </w:r>
    </w:p>
    <w:p w14:paraId="5AB81F16" w14:textId="367328B0" w:rsidR="003C4577" w:rsidRDefault="00000000" w:rsidP="00844169">
      <w:pPr>
        <w:pStyle w:val="Tekstpodstawowy"/>
        <w:spacing w:before="0" w:line="360" w:lineRule="auto"/>
        <w:ind w:right="24" w:firstLine="227"/>
        <w:jc w:val="both"/>
      </w:pPr>
      <w:r>
        <w:t>Obecne przepisy nie</w:t>
      </w:r>
      <w:r>
        <w:rPr>
          <w:spacing w:val="-2"/>
        </w:rPr>
        <w:t xml:space="preserve"> </w:t>
      </w:r>
      <w:r>
        <w:t>przewidują możliwości dochodzenia odpłatności od osób obdarowanych, nawet jeżeli ich sytuacja majątkowa uległa poprawie właśnie wskutek darowizny dokonanej przez mieszkańca DPS. Takie regulacje powodują, że koszty długoterminowej opieki instytucjonalnej, nierzadko wynoszące kilka</w:t>
      </w:r>
      <w:r w:rsidR="003004FC">
        <w:t>naście</w:t>
      </w:r>
      <w:r>
        <w:t xml:space="preserve"> tysięcy złotych miesięcznie, są w</w:t>
      </w:r>
      <w:r>
        <w:rPr>
          <w:spacing w:val="-2"/>
        </w:rPr>
        <w:t xml:space="preserve"> </w:t>
      </w:r>
      <w:r>
        <w:t>całości finansowane ze środków publicznych, mimo iż potencjalna możliwość ich pokrycia z przekazanego wcześniej majątku została celowo wyłączona.</w:t>
      </w:r>
    </w:p>
    <w:p w14:paraId="648D66CE" w14:textId="77777777" w:rsidR="003C4577" w:rsidRDefault="00000000" w:rsidP="00844169">
      <w:pPr>
        <w:pStyle w:val="Tekstpodstawowy"/>
        <w:spacing w:before="0" w:line="360" w:lineRule="auto"/>
        <w:ind w:right="24" w:firstLine="227"/>
        <w:jc w:val="both"/>
      </w:pPr>
      <w:r>
        <w:t>Proponowane zmiany mają na celu przywrócenie elementarnej sprawiedliwości społecznej i</w:t>
      </w:r>
      <w:r>
        <w:rPr>
          <w:spacing w:val="-4"/>
        </w:rPr>
        <w:t xml:space="preserve"> </w:t>
      </w:r>
      <w:r>
        <w:t>zabezpieczenie interesu finansowego gmin, które realizują zadania z</w:t>
      </w:r>
      <w:r>
        <w:rPr>
          <w:spacing w:val="-2"/>
        </w:rPr>
        <w:t xml:space="preserve"> </w:t>
      </w:r>
      <w:r>
        <w:t>zakresu pomocy społecznej. Umożliwienie gminie przyjęcia majątku w</w:t>
      </w:r>
      <w:r>
        <w:rPr>
          <w:spacing w:val="-1"/>
        </w:rPr>
        <w:t xml:space="preserve"> </w:t>
      </w:r>
      <w:r>
        <w:t>zamian za sfinansowanie pobytu osoby w</w:t>
      </w:r>
      <w:r>
        <w:rPr>
          <w:spacing w:val="-2"/>
        </w:rPr>
        <w:t xml:space="preserve"> </w:t>
      </w:r>
      <w:r>
        <w:t>DPS oraz wskazanie osoby obdarowanej jako zobowiązanej do odpłatności – przy zachowaniu zasady proporcjonalności do wartości darowizny – pozwoli na bardziej racjonalne gospodarowanie środkami publicznymi oraz ograniczy nieuczciwe działania polegające na unikaniu odpłatności kosztem samorządu.</w:t>
      </w:r>
    </w:p>
    <w:sectPr w:rsidR="003C4577">
      <w:pgSz w:w="11910" w:h="16840"/>
      <w:pgMar w:top="1320" w:right="992" w:bottom="660" w:left="992" w:header="0" w:footer="4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6B741" w14:textId="77777777" w:rsidR="00C57126" w:rsidRDefault="00C57126">
      <w:r>
        <w:separator/>
      </w:r>
    </w:p>
  </w:endnote>
  <w:endnote w:type="continuationSeparator" w:id="0">
    <w:p w14:paraId="08EE4AC0" w14:textId="77777777" w:rsidR="00C57126" w:rsidRDefault="00C57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6002" w14:textId="7BFB4728" w:rsidR="003C4577" w:rsidRDefault="00000000">
    <w:pPr>
      <w:pStyle w:val="Tekstpodstawowy"/>
      <w:spacing w:before="0" w:line="14" w:lineRule="auto"/>
      <w:ind w:left="0"/>
      <w:rPr>
        <w:sz w:val="20"/>
      </w:rPr>
    </w:pPr>
    <w:r>
      <w:rPr>
        <w:noProof/>
        <w:sz w:val="20"/>
      </w:rPr>
      <mc:AlternateContent>
        <mc:Choice Requires="wps">
          <w:drawing>
            <wp:anchor distT="0" distB="0" distL="0" distR="0" simplePos="0" relativeHeight="487511040" behindDoc="1" locked="0" layoutInCell="1" allowOverlap="1" wp14:anchorId="1C72F629" wp14:editId="015A3759">
              <wp:simplePos x="0" y="0"/>
              <wp:positionH relativeFrom="page">
                <wp:posOffset>635000</wp:posOffset>
              </wp:positionH>
              <wp:positionV relativeFrom="page">
                <wp:posOffset>10400030</wp:posOffset>
              </wp:positionV>
              <wp:extent cx="476884" cy="12573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884" cy="125730"/>
                      </a:xfrm>
                      <a:custGeom>
                        <a:avLst/>
                        <a:gdLst/>
                        <a:ahLst/>
                        <a:cxnLst/>
                        <a:rect l="l" t="t" r="r" b="b"/>
                        <a:pathLst>
                          <a:path w="476884" h="125730">
                            <a:moveTo>
                              <a:pt x="476287" y="0"/>
                            </a:moveTo>
                            <a:lnTo>
                              <a:pt x="0" y="0"/>
                            </a:lnTo>
                            <a:lnTo>
                              <a:pt x="0" y="125730"/>
                            </a:lnTo>
                            <a:lnTo>
                              <a:pt x="476287" y="125730"/>
                            </a:lnTo>
                            <a:lnTo>
                              <a:pt x="476287"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25A17077" id="Graphic 1" o:spid="_x0000_s1026" style="position:absolute;margin-left:50pt;margin-top:818.9pt;width:37.55pt;height:9.9pt;z-index:-15805440;visibility:visible;mso-wrap-style:square;mso-wrap-distance-left:0;mso-wrap-distance-top:0;mso-wrap-distance-right:0;mso-wrap-distance-bottom:0;mso-position-horizontal:absolute;mso-position-horizontal-relative:page;mso-position-vertical:absolute;mso-position-vertical-relative:page;v-text-anchor:top" coordsize="476884,1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1M0HwIAAMAEAAAOAAAAZHJzL2Uyb0RvYy54bWysVMFu2zAMvQ/YPwi6L06yrg2MOMXQIsOA&#10;oivQDDsrshwbk0VNVGLn70fJkeNtpw3zQabEJ/rxkfT6vm81OymHDZiCL2ZzzpSRUDbmUPCvu+27&#10;FWfohSmFBqMKflbI7zdv36w7m6sl1KBL5RgFMZh3tuC19zbPMpS1agXOwCpDzgpcKzxt3SErnego&#10;equz5Xx+m3XgSutAKkQ6fRycfBPjV5WS/ktVofJMF5y4+bi6uO7Dmm3WIj84YetGXmiIf2DRisbQ&#10;R8dQj8ILdnTNH6HaRjpAqPxMQptBVTVSxRwom8X8t2xea2FVzIXEQTvKhP8vrHw+vdoXF6ijfQL5&#10;HUmRrLOYj56wwQumr1wbsESc9VHF86ii6j2TdHhzd7ta3XAmybVYfrh7H1XORJ4uyyP6TwpiIHF6&#10;Qj8UoUyWqJMle5NMR6UMRdSxiJ4zKqLjjIq4H4pohQ/3Artgsu7KpB6JBG8LJ7WDiPMhCeK7XN1x&#10;ljIhpleINlModdAElXzpbWO4AfNL4gmQ3gNw8t2/Qyc9UzipAVUo25D5aEQ16HCqN4Juym2jdcgf&#10;3WH/oB07CRJ2G5+gJV2ZwGIzDPUPnbCH8vziWEcjU3D8cRROcaY/G+rJMF/JcMnYJ8N5/QBxCqP0&#10;Dv2u/yacZZbMgntqn2dIHS/y1BghqREbbhr4ePRQNaFrIreB0WVDYxITuIx0mMPpPqKuP57NTwAA&#10;AP//AwBQSwMEFAAGAAgAAAAhAOgejCLgAAAADQEAAA8AAABkcnMvZG93bnJldi54bWxMj0FPwzAM&#10;he9I/IfISNxYUmAtlKYTQppA4rKNwdlrTFvWJKXJtvLvcU9w87Ofnt9XLEbbiSMNofVOQzJTIMhV&#10;3rSu1rB9W17dgQgRncHOO9LwQwEW5flZgbnxJ7em4ybWgkNcyFFDE2OfSxmqhiyGme/J8e3TDxYj&#10;y6GWZsATh9tOXiuVSout4w8N9vTUULXfHKyGF7tKvvF2/fwh69ewrNv91/v9VuvLi/HxAUSkMf6Z&#10;YarP1aHkTjt/cCaIjrVSzBJ5SG8yhpgs2TwBsZtW8ywFWRbyP0X5CwAA//8DAFBLAQItABQABgAI&#10;AAAAIQC2gziS/gAAAOEBAAATAAAAAAAAAAAAAAAAAAAAAABbQ29udGVudF9UeXBlc10ueG1sUEsB&#10;Ai0AFAAGAAgAAAAhADj9If/WAAAAlAEAAAsAAAAAAAAAAAAAAAAALwEAAF9yZWxzLy5yZWxzUEsB&#10;Ai0AFAAGAAgAAAAhAKp7UzQfAgAAwAQAAA4AAAAAAAAAAAAAAAAALgIAAGRycy9lMm9Eb2MueG1s&#10;UEsBAi0AFAAGAAgAAAAhAOgejCLgAAAADQEAAA8AAAAAAAAAAAAAAAAAeQQAAGRycy9kb3ducmV2&#10;LnhtbFBLBQYAAAAABAAEAPMAAACGBQAAAAA=&#10;" path="m476287,l,,,125730r476287,l476287,xe" stroked="f">
              <v:path arrowok="t"/>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FE29" w14:textId="77777777" w:rsidR="00C57126" w:rsidRDefault="00C57126">
      <w:r>
        <w:separator/>
      </w:r>
    </w:p>
  </w:footnote>
  <w:footnote w:type="continuationSeparator" w:id="0">
    <w:p w14:paraId="29F4D840" w14:textId="77777777" w:rsidR="00C57126" w:rsidRDefault="00C571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254DF"/>
    <w:multiLevelType w:val="hybridMultilevel"/>
    <w:tmpl w:val="90547576"/>
    <w:lvl w:ilvl="0" w:tplc="8B9C6BDE">
      <w:start w:val="1"/>
      <w:numFmt w:val="decimal"/>
      <w:lvlText w:val="%1)"/>
      <w:lvlJc w:val="left"/>
      <w:pPr>
        <w:ind w:left="368"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BFD4A8C4">
      <w:start w:val="1"/>
      <w:numFmt w:val="lowerLetter"/>
      <w:lvlText w:val="%2)"/>
      <w:lvlJc w:val="left"/>
      <w:pPr>
        <w:ind w:left="595" w:hanging="226"/>
      </w:pPr>
      <w:rPr>
        <w:rFonts w:ascii="Times New Roman" w:eastAsia="Times New Roman" w:hAnsi="Times New Roman" w:cs="Times New Roman" w:hint="default"/>
        <w:b w:val="0"/>
        <w:bCs w:val="0"/>
        <w:i w:val="0"/>
        <w:iCs w:val="0"/>
        <w:spacing w:val="0"/>
        <w:w w:val="100"/>
        <w:sz w:val="22"/>
        <w:szCs w:val="22"/>
        <w:lang w:val="pl-PL" w:eastAsia="en-US" w:bidi="ar-SA"/>
      </w:rPr>
    </w:lvl>
    <w:lvl w:ilvl="2" w:tplc="033EAF5C">
      <w:numFmt w:val="bullet"/>
      <w:lvlText w:val="•"/>
      <w:lvlJc w:val="left"/>
      <w:pPr>
        <w:ind w:left="1635" w:hanging="226"/>
      </w:pPr>
      <w:rPr>
        <w:rFonts w:hint="default"/>
        <w:lang w:val="pl-PL" w:eastAsia="en-US" w:bidi="ar-SA"/>
      </w:rPr>
    </w:lvl>
    <w:lvl w:ilvl="3" w:tplc="F5A2EC00">
      <w:numFmt w:val="bullet"/>
      <w:lvlText w:val="•"/>
      <w:lvlJc w:val="left"/>
      <w:pPr>
        <w:ind w:left="2671" w:hanging="226"/>
      </w:pPr>
      <w:rPr>
        <w:rFonts w:hint="default"/>
        <w:lang w:val="pl-PL" w:eastAsia="en-US" w:bidi="ar-SA"/>
      </w:rPr>
    </w:lvl>
    <w:lvl w:ilvl="4" w:tplc="3B662EEC">
      <w:numFmt w:val="bullet"/>
      <w:lvlText w:val="•"/>
      <w:lvlJc w:val="left"/>
      <w:pPr>
        <w:ind w:left="3707" w:hanging="226"/>
      </w:pPr>
      <w:rPr>
        <w:rFonts w:hint="default"/>
        <w:lang w:val="pl-PL" w:eastAsia="en-US" w:bidi="ar-SA"/>
      </w:rPr>
    </w:lvl>
    <w:lvl w:ilvl="5" w:tplc="794025B4">
      <w:numFmt w:val="bullet"/>
      <w:lvlText w:val="•"/>
      <w:lvlJc w:val="left"/>
      <w:pPr>
        <w:ind w:left="4743" w:hanging="226"/>
      </w:pPr>
      <w:rPr>
        <w:rFonts w:hint="default"/>
        <w:lang w:val="pl-PL" w:eastAsia="en-US" w:bidi="ar-SA"/>
      </w:rPr>
    </w:lvl>
    <w:lvl w:ilvl="6" w:tplc="AEDCA1F2">
      <w:numFmt w:val="bullet"/>
      <w:lvlText w:val="•"/>
      <w:lvlJc w:val="left"/>
      <w:pPr>
        <w:ind w:left="5778" w:hanging="226"/>
      </w:pPr>
      <w:rPr>
        <w:rFonts w:hint="default"/>
        <w:lang w:val="pl-PL" w:eastAsia="en-US" w:bidi="ar-SA"/>
      </w:rPr>
    </w:lvl>
    <w:lvl w:ilvl="7" w:tplc="2FBE032C">
      <w:numFmt w:val="bullet"/>
      <w:lvlText w:val="•"/>
      <w:lvlJc w:val="left"/>
      <w:pPr>
        <w:ind w:left="6814" w:hanging="226"/>
      </w:pPr>
      <w:rPr>
        <w:rFonts w:hint="default"/>
        <w:lang w:val="pl-PL" w:eastAsia="en-US" w:bidi="ar-SA"/>
      </w:rPr>
    </w:lvl>
    <w:lvl w:ilvl="8" w:tplc="EAA68004">
      <w:numFmt w:val="bullet"/>
      <w:lvlText w:val="•"/>
      <w:lvlJc w:val="left"/>
      <w:pPr>
        <w:ind w:left="7850" w:hanging="226"/>
      </w:pPr>
      <w:rPr>
        <w:rFonts w:hint="default"/>
        <w:lang w:val="pl-PL" w:eastAsia="en-US" w:bidi="ar-SA"/>
      </w:rPr>
    </w:lvl>
  </w:abstractNum>
  <w:abstractNum w:abstractNumId="1" w15:restartNumberingAfterBreak="0">
    <w:nsid w:val="1D5449C2"/>
    <w:multiLevelType w:val="hybridMultilevel"/>
    <w:tmpl w:val="D334FC14"/>
    <w:lvl w:ilvl="0" w:tplc="160C5292">
      <w:start w:val="1"/>
      <w:numFmt w:val="decimal"/>
      <w:lvlText w:val="%1)"/>
      <w:lvlJc w:val="left"/>
      <w:pPr>
        <w:ind w:left="379"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0D72239E">
      <w:numFmt w:val="bullet"/>
      <w:lvlText w:val="•"/>
      <w:lvlJc w:val="left"/>
      <w:pPr>
        <w:ind w:left="1334" w:hanging="239"/>
      </w:pPr>
      <w:rPr>
        <w:rFonts w:hint="default"/>
        <w:lang w:val="pl-PL" w:eastAsia="en-US" w:bidi="ar-SA"/>
      </w:rPr>
    </w:lvl>
    <w:lvl w:ilvl="2" w:tplc="BA9EE4F6">
      <w:numFmt w:val="bullet"/>
      <w:lvlText w:val="•"/>
      <w:lvlJc w:val="left"/>
      <w:pPr>
        <w:ind w:left="2288" w:hanging="239"/>
      </w:pPr>
      <w:rPr>
        <w:rFonts w:hint="default"/>
        <w:lang w:val="pl-PL" w:eastAsia="en-US" w:bidi="ar-SA"/>
      </w:rPr>
    </w:lvl>
    <w:lvl w:ilvl="3" w:tplc="2D905DC8">
      <w:numFmt w:val="bullet"/>
      <w:lvlText w:val="•"/>
      <w:lvlJc w:val="left"/>
      <w:pPr>
        <w:ind w:left="3242" w:hanging="239"/>
      </w:pPr>
      <w:rPr>
        <w:rFonts w:hint="default"/>
        <w:lang w:val="pl-PL" w:eastAsia="en-US" w:bidi="ar-SA"/>
      </w:rPr>
    </w:lvl>
    <w:lvl w:ilvl="4" w:tplc="34C82C00">
      <w:numFmt w:val="bullet"/>
      <w:lvlText w:val="•"/>
      <w:lvlJc w:val="left"/>
      <w:pPr>
        <w:ind w:left="4196" w:hanging="239"/>
      </w:pPr>
      <w:rPr>
        <w:rFonts w:hint="default"/>
        <w:lang w:val="pl-PL" w:eastAsia="en-US" w:bidi="ar-SA"/>
      </w:rPr>
    </w:lvl>
    <w:lvl w:ilvl="5" w:tplc="78B8B40E">
      <w:numFmt w:val="bullet"/>
      <w:lvlText w:val="•"/>
      <w:lvlJc w:val="left"/>
      <w:pPr>
        <w:ind w:left="5151" w:hanging="239"/>
      </w:pPr>
      <w:rPr>
        <w:rFonts w:hint="default"/>
        <w:lang w:val="pl-PL" w:eastAsia="en-US" w:bidi="ar-SA"/>
      </w:rPr>
    </w:lvl>
    <w:lvl w:ilvl="6" w:tplc="F42019DC">
      <w:numFmt w:val="bullet"/>
      <w:lvlText w:val="•"/>
      <w:lvlJc w:val="left"/>
      <w:pPr>
        <w:ind w:left="6105" w:hanging="239"/>
      </w:pPr>
      <w:rPr>
        <w:rFonts w:hint="default"/>
        <w:lang w:val="pl-PL" w:eastAsia="en-US" w:bidi="ar-SA"/>
      </w:rPr>
    </w:lvl>
    <w:lvl w:ilvl="7" w:tplc="75105B98">
      <w:numFmt w:val="bullet"/>
      <w:lvlText w:val="•"/>
      <w:lvlJc w:val="left"/>
      <w:pPr>
        <w:ind w:left="7059" w:hanging="239"/>
      </w:pPr>
      <w:rPr>
        <w:rFonts w:hint="default"/>
        <w:lang w:val="pl-PL" w:eastAsia="en-US" w:bidi="ar-SA"/>
      </w:rPr>
    </w:lvl>
    <w:lvl w:ilvl="8" w:tplc="556A2E04">
      <w:numFmt w:val="bullet"/>
      <w:lvlText w:val="•"/>
      <w:lvlJc w:val="left"/>
      <w:pPr>
        <w:ind w:left="8013" w:hanging="239"/>
      </w:pPr>
      <w:rPr>
        <w:rFonts w:hint="default"/>
        <w:lang w:val="pl-PL" w:eastAsia="en-US" w:bidi="ar-SA"/>
      </w:rPr>
    </w:lvl>
  </w:abstractNum>
  <w:abstractNum w:abstractNumId="2" w15:restartNumberingAfterBreak="0">
    <w:nsid w:val="28BD0DFF"/>
    <w:multiLevelType w:val="hybridMultilevel"/>
    <w:tmpl w:val="3A86710E"/>
    <w:lvl w:ilvl="0" w:tplc="8FE4B332">
      <w:start w:val="1"/>
      <w:numFmt w:val="decimal"/>
      <w:lvlText w:val="%1."/>
      <w:lvlJc w:val="left"/>
      <w:pPr>
        <w:ind w:left="588" w:hanging="220"/>
      </w:pPr>
      <w:rPr>
        <w:rFonts w:ascii="Times New Roman" w:eastAsia="Times New Roman" w:hAnsi="Times New Roman" w:cs="Times New Roman" w:hint="default"/>
        <w:b w:val="0"/>
        <w:bCs w:val="0"/>
        <w:i w:val="0"/>
        <w:iCs w:val="0"/>
        <w:spacing w:val="0"/>
        <w:w w:val="100"/>
        <w:sz w:val="22"/>
        <w:szCs w:val="22"/>
        <w:lang w:val="pl-PL" w:eastAsia="en-US" w:bidi="ar-SA"/>
      </w:rPr>
    </w:lvl>
    <w:lvl w:ilvl="1" w:tplc="17EC0160">
      <w:numFmt w:val="bullet"/>
      <w:lvlText w:val="•"/>
      <w:lvlJc w:val="left"/>
      <w:pPr>
        <w:ind w:left="1514" w:hanging="220"/>
      </w:pPr>
      <w:rPr>
        <w:rFonts w:hint="default"/>
        <w:lang w:val="pl-PL" w:eastAsia="en-US" w:bidi="ar-SA"/>
      </w:rPr>
    </w:lvl>
    <w:lvl w:ilvl="2" w:tplc="F73AF28C">
      <w:numFmt w:val="bullet"/>
      <w:lvlText w:val="•"/>
      <w:lvlJc w:val="left"/>
      <w:pPr>
        <w:ind w:left="2448" w:hanging="220"/>
      </w:pPr>
      <w:rPr>
        <w:rFonts w:hint="default"/>
        <w:lang w:val="pl-PL" w:eastAsia="en-US" w:bidi="ar-SA"/>
      </w:rPr>
    </w:lvl>
    <w:lvl w:ilvl="3" w:tplc="8F9A8956">
      <w:numFmt w:val="bullet"/>
      <w:lvlText w:val="•"/>
      <w:lvlJc w:val="left"/>
      <w:pPr>
        <w:ind w:left="3382" w:hanging="220"/>
      </w:pPr>
      <w:rPr>
        <w:rFonts w:hint="default"/>
        <w:lang w:val="pl-PL" w:eastAsia="en-US" w:bidi="ar-SA"/>
      </w:rPr>
    </w:lvl>
    <w:lvl w:ilvl="4" w:tplc="2DE4CB80">
      <w:numFmt w:val="bullet"/>
      <w:lvlText w:val="•"/>
      <w:lvlJc w:val="left"/>
      <w:pPr>
        <w:ind w:left="4316" w:hanging="220"/>
      </w:pPr>
      <w:rPr>
        <w:rFonts w:hint="default"/>
        <w:lang w:val="pl-PL" w:eastAsia="en-US" w:bidi="ar-SA"/>
      </w:rPr>
    </w:lvl>
    <w:lvl w:ilvl="5" w:tplc="974EFAB4">
      <w:numFmt w:val="bullet"/>
      <w:lvlText w:val="•"/>
      <w:lvlJc w:val="left"/>
      <w:pPr>
        <w:ind w:left="5251" w:hanging="220"/>
      </w:pPr>
      <w:rPr>
        <w:rFonts w:hint="default"/>
        <w:lang w:val="pl-PL" w:eastAsia="en-US" w:bidi="ar-SA"/>
      </w:rPr>
    </w:lvl>
    <w:lvl w:ilvl="6" w:tplc="716A62F0">
      <w:numFmt w:val="bullet"/>
      <w:lvlText w:val="•"/>
      <w:lvlJc w:val="left"/>
      <w:pPr>
        <w:ind w:left="6185" w:hanging="220"/>
      </w:pPr>
      <w:rPr>
        <w:rFonts w:hint="default"/>
        <w:lang w:val="pl-PL" w:eastAsia="en-US" w:bidi="ar-SA"/>
      </w:rPr>
    </w:lvl>
    <w:lvl w:ilvl="7" w:tplc="ED964B18">
      <w:numFmt w:val="bullet"/>
      <w:lvlText w:val="•"/>
      <w:lvlJc w:val="left"/>
      <w:pPr>
        <w:ind w:left="7119" w:hanging="220"/>
      </w:pPr>
      <w:rPr>
        <w:rFonts w:hint="default"/>
        <w:lang w:val="pl-PL" w:eastAsia="en-US" w:bidi="ar-SA"/>
      </w:rPr>
    </w:lvl>
    <w:lvl w:ilvl="8" w:tplc="33D83AFA">
      <w:numFmt w:val="bullet"/>
      <w:lvlText w:val="•"/>
      <w:lvlJc w:val="left"/>
      <w:pPr>
        <w:ind w:left="8053" w:hanging="220"/>
      </w:pPr>
      <w:rPr>
        <w:rFonts w:hint="default"/>
        <w:lang w:val="pl-PL" w:eastAsia="en-US" w:bidi="ar-SA"/>
      </w:rPr>
    </w:lvl>
  </w:abstractNum>
  <w:abstractNum w:abstractNumId="3" w15:restartNumberingAfterBreak="0">
    <w:nsid w:val="728413F7"/>
    <w:multiLevelType w:val="hybridMultilevel"/>
    <w:tmpl w:val="384ABC1A"/>
    <w:lvl w:ilvl="0" w:tplc="A296BF7E">
      <w:start w:val="1"/>
      <w:numFmt w:val="decimal"/>
      <w:lvlText w:val="%1."/>
      <w:lvlJc w:val="left"/>
      <w:pPr>
        <w:ind w:left="588" w:hanging="220"/>
      </w:pPr>
      <w:rPr>
        <w:rFonts w:ascii="Times New Roman" w:eastAsia="Times New Roman" w:hAnsi="Times New Roman" w:cs="Times New Roman" w:hint="default"/>
        <w:b w:val="0"/>
        <w:bCs w:val="0"/>
        <w:i w:val="0"/>
        <w:iCs w:val="0"/>
        <w:spacing w:val="0"/>
        <w:w w:val="100"/>
        <w:sz w:val="22"/>
        <w:szCs w:val="22"/>
        <w:lang w:val="pl-PL" w:eastAsia="en-US" w:bidi="ar-SA"/>
      </w:rPr>
    </w:lvl>
    <w:lvl w:ilvl="1" w:tplc="BA42ED1A">
      <w:numFmt w:val="bullet"/>
      <w:lvlText w:val="•"/>
      <w:lvlJc w:val="left"/>
      <w:pPr>
        <w:ind w:left="1514" w:hanging="220"/>
      </w:pPr>
      <w:rPr>
        <w:rFonts w:hint="default"/>
        <w:lang w:val="pl-PL" w:eastAsia="en-US" w:bidi="ar-SA"/>
      </w:rPr>
    </w:lvl>
    <w:lvl w:ilvl="2" w:tplc="B3207688">
      <w:numFmt w:val="bullet"/>
      <w:lvlText w:val="•"/>
      <w:lvlJc w:val="left"/>
      <w:pPr>
        <w:ind w:left="2448" w:hanging="220"/>
      </w:pPr>
      <w:rPr>
        <w:rFonts w:hint="default"/>
        <w:lang w:val="pl-PL" w:eastAsia="en-US" w:bidi="ar-SA"/>
      </w:rPr>
    </w:lvl>
    <w:lvl w:ilvl="3" w:tplc="B42C85A0">
      <w:numFmt w:val="bullet"/>
      <w:lvlText w:val="•"/>
      <w:lvlJc w:val="left"/>
      <w:pPr>
        <w:ind w:left="3382" w:hanging="220"/>
      </w:pPr>
      <w:rPr>
        <w:rFonts w:hint="default"/>
        <w:lang w:val="pl-PL" w:eastAsia="en-US" w:bidi="ar-SA"/>
      </w:rPr>
    </w:lvl>
    <w:lvl w:ilvl="4" w:tplc="C64613F6">
      <w:numFmt w:val="bullet"/>
      <w:lvlText w:val="•"/>
      <w:lvlJc w:val="left"/>
      <w:pPr>
        <w:ind w:left="4316" w:hanging="220"/>
      </w:pPr>
      <w:rPr>
        <w:rFonts w:hint="default"/>
        <w:lang w:val="pl-PL" w:eastAsia="en-US" w:bidi="ar-SA"/>
      </w:rPr>
    </w:lvl>
    <w:lvl w:ilvl="5" w:tplc="3926DA3A">
      <w:numFmt w:val="bullet"/>
      <w:lvlText w:val="•"/>
      <w:lvlJc w:val="left"/>
      <w:pPr>
        <w:ind w:left="5251" w:hanging="220"/>
      </w:pPr>
      <w:rPr>
        <w:rFonts w:hint="default"/>
        <w:lang w:val="pl-PL" w:eastAsia="en-US" w:bidi="ar-SA"/>
      </w:rPr>
    </w:lvl>
    <w:lvl w:ilvl="6" w:tplc="884070F2">
      <w:numFmt w:val="bullet"/>
      <w:lvlText w:val="•"/>
      <w:lvlJc w:val="left"/>
      <w:pPr>
        <w:ind w:left="6185" w:hanging="220"/>
      </w:pPr>
      <w:rPr>
        <w:rFonts w:hint="default"/>
        <w:lang w:val="pl-PL" w:eastAsia="en-US" w:bidi="ar-SA"/>
      </w:rPr>
    </w:lvl>
    <w:lvl w:ilvl="7" w:tplc="5F70CFF0">
      <w:numFmt w:val="bullet"/>
      <w:lvlText w:val="•"/>
      <w:lvlJc w:val="left"/>
      <w:pPr>
        <w:ind w:left="7119" w:hanging="220"/>
      </w:pPr>
      <w:rPr>
        <w:rFonts w:hint="default"/>
        <w:lang w:val="pl-PL" w:eastAsia="en-US" w:bidi="ar-SA"/>
      </w:rPr>
    </w:lvl>
    <w:lvl w:ilvl="8" w:tplc="DCDC6152">
      <w:numFmt w:val="bullet"/>
      <w:lvlText w:val="•"/>
      <w:lvlJc w:val="left"/>
      <w:pPr>
        <w:ind w:left="8053" w:hanging="220"/>
      </w:pPr>
      <w:rPr>
        <w:rFonts w:hint="default"/>
        <w:lang w:val="pl-PL" w:eastAsia="en-US" w:bidi="ar-SA"/>
      </w:rPr>
    </w:lvl>
  </w:abstractNum>
  <w:abstractNum w:abstractNumId="4" w15:restartNumberingAfterBreak="0">
    <w:nsid w:val="7ECB0F2A"/>
    <w:multiLevelType w:val="hybridMultilevel"/>
    <w:tmpl w:val="C366C560"/>
    <w:lvl w:ilvl="0" w:tplc="AA504822">
      <w:start w:val="1"/>
      <w:numFmt w:val="decimal"/>
      <w:lvlText w:val="%1)"/>
      <w:lvlJc w:val="left"/>
      <w:pPr>
        <w:ind w:left="379" w:hanging="239"/>
      </w:pPr>
      <w:rPr>
        <w:rFonts w:ascii="Times New Roman" w:eastAsia="Times New Roman" w:hAnsi="Times New Roman" w:cs="Times New Roman" w:hint="default"/>
        <w:b w:val="0"/>
        <w:bCs w:val="0"/>
        <w:i w:val="0"/>
        <w:iCs w:val="0"/>
        <w:spacing w:val="0"/>
        <w:w w:val="100"/>
        <w:sz w:val="22"/>
        <w:szCs w:val="22"/>
        <w:lang w:val="pl-PL" w:eastAsia="en-US" w:bidi="ar-SA"/>
      </w:rPr>
    </w:lvl>
    <w:lvl w:ilvl="1" w:tplc="A24821BA">
      <w:numFmt w:val="bullet"/>
      <w:lvlText w:val="•"/>
      <w:lvlJc w:val="left"/>
      <w:pPr>
        <w:ind w:left="1334" w:hanging="239"/>
      </w:pPr>
      <w:rPr>
        <w:rFonts w:hint="default"/>
        <w:lang w:val="pl-PL" w:eastAsia="en-US" w:bidi="ar-SA"/>
      </w:rPr>
    </w:lvl>
    <w:lvl w:ilvl="2" w:tplc="462C9628">
      <w:numFmt w:val="bullet"/>
      <w:lvlText w:val="•"/>
      <w:lvlJc w:val="left"/>
      <w:pPr>
        <w:ind w:left="2288" w:hanging="239"/>
      </w:pPr>
      <w:rPr>
        <w:rFonts w:hint="default"/>
        <w:lang w:val="pl-PL" w:eastAsia="en-US" w:bidi="ar-SA"/>
      </w:rPr>
    </w:lvl>
    <w:lvl w:ilvl="3" w:tplc="05249CA4">
      <w:numFmt w:val="bullet"/>
      <w:lvlText w:val="•"/>
      <w:lvlJc w:val="left"/>
      <w:pPr>
        <w:ind w:left="3242" w:hanging="239"/>
      </w:pPr>
      <w:rPr>
        <w:rFonts w:hint="default"/>
        <w:lang w:val="pl-PL" w:eastAsia="en-US" w:bidi="ar-SA"/>
      </w:rPr>
    </w:lvl>
    <w:lvl w:ilvl="4" w:tplc="D856116C">
      <w:numFmt w:val="bullet"/>
      <w:lvlText w:val="•"/>
      <w:lvlJc w:val="left"/>
      <w:pPr>
        <w:ind w:left="4196" w:hanging="239"/>
      </w:pPr>
      <w:rPr>
        <w:rFonts w:hint="default"/>
        <w:lang w:val="pl-PL" w:eastAsia="en-US" w:bidi="ar-SA"/>
      </w:rPr>
    </w:lvl>
    <w:lvl w:ilvl="5" w:tplc="C83C49DC">
      <w:numFmt w:val="bullet"/>
      <w:lvlText w:val="•"/>
      <w:lvlJc w:val="left"/>
      <w:pPr>
        <w:ind w:left="5151" w:hanging="239"/>
      </w:pPr>
      <w:rPr>
        <w:rFonts w:hint="default"/>
        <w:lang w:val="pl-PL" w:eastAsia="en-US" w:bidi="ar-SA"/>
      </w:rPr>
    </w:lvl>
    <w:lvl w:ilvl="6" w:tplc="FF8A0478">
      <w:numFmt w:val="bullet"/>
      <w:lvlText w:val="•"/>
      <w:lvlJc w:val="left"/>
      <w:pPr>
        <w:ind w:left="6105" w:hanging="239"/>
      </w:pPr>
      <w:rPr>
        <w:rFonts w:hint="default"/>
        <w:lang w:val="pl-PL" w:eastAsia="en-US" w:bidi="ar-SA"/>
      </w:rPr>
    </w:lvl>
    <w:lvl w:ilvl="7" w:tplc="D75C9A4C">
      <w:numFmt w:val="bullet"/>
      <w:lvlText w:val="•"/>
      <w:lvlJc w:val="left"/>
      <w:pPr>
        <w:ind w:left="7059" w:hanging="239"/>
      </w:pPr>
      <w:rPr>
        <w:rFonts w:hint="default"/>
        <w:lang w:val="pl-PL" w:eastAsia="en-US" w:bidi="ar-SA"/>
      </w:rPr>
    </w:lvl>
    <w:lvl w:ilvl="8" w:tplc="0566980C">
      <w:numFmt w:val="bullet"/>
      <w:lvlText w:val="•"/>
      <w:lvlJc w:val="left"/>
      <w:pPr>
        <w:ind w:left="8013" w:hanging="239"/>
      </w:pPr>
      <w:rPr>
        <w:rFonts w:hint="default"/>
        <w:lang w:val="pl-PL" w:eastAsia="en-US" w:bidi="ar-SA"/>
      </w:rPr>
    </w:lvl>
  </w:abstractNum>
  <w:num w:numId="1" w16cid:durableId="1373263406">
    <w:abstractNumId w:val="1"/>
  </w:num>
  <w:num w:numId="2" w16cid:durableId="1347518397">
    <w:abstractNumId w:val="0"/>
  </w:num>
  <w:num w:numId="3" w16cid:durableId="514462256">
    <w:abstractNumId w:val="4"/>
  </w:num>
  <w:num w:numId="4" w16cid:durableId="310867581">
    <w:abstractNumId w:val="2"/>
  </w:num>
  <w:num w:numId="5" w16cid:durableId="12134680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577"/>
    <w:rsid w:val="00046357"/>
    <w:rsid w:val="0005107A"/>
    <w:rsid w:val="003004FC"/>
    <w:rsid w:val="003679C6"/>
    <w:rsid w:val="003A2B9E"/>
    <w:rsid w:val="003C4577"/>
    <w:rsid w:val="004A2202"/>
    <w:rsid w:val="00626072"/>
    <w:rsid w:val="00844169"/>
    <w:rsid w:val="008F15B5"/>
    <w:rsid w:val="0093627F"/>
    <w:rsid w:val="00A314A7"/>
    <w:rsid w:val="00A335E9"/>
    <w:rsid w:val="00C57126"/>
    <w:rsid w:val="00F21AE3"/>
    <w:rsid w:val="00F420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F9946"/>
  <w15:docId w15:val="{6F1F5E8C-82EE-4FFB-93A9-888EE4FDF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ind w:right="1"/>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120"/>
      <w:ind w:left="27"/>
    </w:pPr>
  </w:style>
  <w:style w:type="paragraph" w:styleId="Akapitzlist">
    <w:name w:val="List Paragraph"/>
    <w:basedOn w:val="Normalny"/>
    <w:uiPriority w:val="1"/>
    <w:qFormat/>
    <w:pPr>
      <w:spacing w:before="120"/>
      <w:ind w:left="588" w:hanging="220"/>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A314A7"/>
    <w:pPr>
      <w:tabs>
        <w:tab w:val="center" w:pos="4536"/>
        <w:tab w:val="right" w:pos="9072"/>
      </w:tabs>
    </w:pPr>
  </w:style>
  <w:style w:type="character" w:customStyle="1" w:styleId="NagwekZnak">
    <w:name w:val="Nagłówek Znak"/>
    <w:basedOn w:val="Domylnaczcionkaakapitu"/>
    <w:link w:val="Nagwek"/>
    <w:uiPriority w:val="99"/>
    <w:rsid w:val="00A314A7"/>
    <w:rPr>
      <w:rFonts w:ascii="Times New Roman" w:eastAsia="Times New Roman" w:hAnsi="Times New Roman" w:cs="Times New Roman"/>
      <w:lang w:val="pl-PL"/>
    </w:rPr>
  </w:style>
  <w:style w:type="paragraph" w:styleId="Stopka">
    <w:name w:val="footer"/>
    <w:basedOn w:val="Normalny"/>
    <w:link w:val="StopkaZnak"/>
    <w:uiPriority w:val="99"/>
    <w:unhideWhenUsed/>
    <w:rsid w:val="00A314A7"/>
    <w:pPr>
      <w:tabs>
        <w:tab w:val="center" w:pos="4536"/>
        <w:tab w:val="right" w:pos="9072"/>
      </w:tabs>
    </w:pPr>
  </w:style>
  <w:style w:type="character" w:customStyle="1" w:styleId="StopkaZnak">
    <w:name w:val="Stopka Znak"/>
    <w:basedOn w:val="Domylnaczcionkaakapitu"/>
    <w:link w:val="Stopka"/>
    <w:uiPriority w:val="99"/>
    <w:rsid w:val="00A314A7"/>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1489</Words>
  <Characters>8936</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Stanowisko Nr XXII/2/2025 Rady Gminy Nieporęt z dnia 18 września 2025 r. w sprawie zmiany przepisów prawa w zakresie ponoszenia przez gminy kosztów pobytu mieszkańców w domach pomocy społecznej oraz możliwości egzekwowania tych opłat</vt:lpstr>
    </vt:vector>
  </TitlesOfParts>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Stanowisko Nr XXII/2/2025 Rady Gminy Nieporęt z dnia 18 września 2025 r. w sprawie zmiany przepisów prawa w zakresie ponoszenia przez gminy kosztów pobytu mieszkańców w domach pomocy społecznej oraz możliwości egzekwowania tych opłat</dc:title>
  <dc:subject>Stanowisko Nr XXII/2/2025 z dnia 18 września 2025 r. Rady Gminy Nieporęt w sprawie zmiany przepisów prawa w zakresie ponoszenia przez gminy kosztów pobytu mieszkańców w domach pomocy społecznej oraz możliwości egzekwowania tych opłat</dc:subject>
  <dc:creator>Rada Gminy Nieporet</dc:creator>
  <cp:keywords/>
  <dc:description/>
  <cp:lastModifiedBy>admin</cp:lastModifiedBy>
  <cp:revision>4</cp:revision>
  <dcterms:created xsi:type="dcterms:W3CDTF">2025-09-26T10:46:00Z</dcterms:created>
  <dcterms:modified xsi:type="dcterms:W3CDTF">2025-10-01T08:05:00Z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Creator">
    <vt:lpwstr>Aspose.pdf</vt:lpwstr>
  </property>
  <property fmtid="{D5CDD505-2E9C-101B-9397-08002B2CF9AE}" pid="4" name="Data dokumentu">
    <vt:lpwstr>2025-09-18</vt:lpwstr>
  </property>
  <property fmtid="{D5CDD505-2E9C-101B-9397-08002B2CF9AE}" pid="5" name="Id dokumentu">
    <vt:lpwstr>42798DDA-B4AA-45DD-A93A-97F619001F7F</vt:lpwstr>
  </property>
  <property fmtid="{D5CDD505-2E9C-101B-9397-08002B2CF9AE}" pid="6" name="LastSaved">
    <vt:filetime>2025-09-26T00:00:00Z</vt:filetime>
  </property>
  <property fmtid="{D5CDD505-2E9C-101B-9397-08002B2CF9AE}" pid="7" name="Numer dokumentu">
    <vt:lpwstr>XXII/2/2025</vt:lpwstr>
  </property>
  <property fmtid="{D5CDD505-2E9C-101B-9397-08002B2CF9AE}" pid="8" name="Organ wydajacy">
    <vt:lpwstr>Rada Gminy Nieporęt</vt:lpwstr>
  </property>
  <property fmtid="{D5CDD505-2E9C-101B-9397-08002B2CF9AE}" pid="9" name="Producer">
    <vt:lpwstr>Aspose ltd http://aspose.com; modified using iText® 7.1.14-SNAPSHOT ©2000-2020 iText Group NV (AGPL-version)</vt:lpwstr>
  </property>
  <property fmtid="{D5CDD505-2E9C-101B-9397-08002B2CF9AE}" pid="10" name="Przedmiot regulacji">
    <vt:lpwstr>w sprawie zmiany przepisów prawa w zakresie ponoszenia przez gminy kosztów pobytu mieszkańców w domach pomocy społecznej oraz możliwości egzekwowania tych opłat</vt:lpwstr>
  </property>
  <property fmtid="{D5CDD505-2E9C-101B-9397-08002B2CF9AE}" pid="11" name="Status dokumentu">
    <vt:lpwstr>Przyjęty</vt:lpwstr>
  </property>
  <property fmtid="{D5CDD505-2E9C-101B-9397-08002B2CF9AE}" pid="12" name="Typ dokumentu">
    <vt:lpwstr>Stanowisko</vt:lpwstr>
  </property>
</Properties>
</file>